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28779C" w14:textId="77777777" w:rsidR="000963A8" w:rsidRDefault="000963A8" w:rsidP="000963A8">
      <w:pPr>
        <w:pStyle w:val="docdata"/>
        <w:spacing w:before="0" w:beforeAutospacing="0" w:after="0" w:afterAutospacing="0" w:line="273" w:lineRule="auto"/>
        <w:jc w:val="center"/>
      </w:pPr>
      <w:r>
        <w:rPr>
          <w:color w:val="000000"/>
        </w:rPr>
        <w:t>МИНИСТЕРСТВО НАУКИ И ВЫСШЕГО ОБРАЗОВАНИЯ</w:t>
      </w:r>
    </w:p>
    <w:p w14:paraId="428158D0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РОССИЙСКОЙ ФЕДЕРАЦИИ</w:t>
      </w:r>
    </w:p>
    <w:p w14:paraId="773905C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Федеральное государственное автономное образовательное учреждение</w:t>
      </w:r>
    </w:p>
    <w:p w14:paraId="61A0329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высшего образования</w:t>
      </w:r>
    </w:p>
    <w:p w14:paraId="59C259DF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«ТЮМЕНСКИЙ ГОСУДАРСТВЕННЫЙ УНИВЕРСИТЕТ»</w:t>
      </w:r>
    </w:p>
    <w:p w14:paraId="0FFE99A1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ШКОЛА КОМПЬЮТЕРНЫХ НАУК</w:t>
      </w:r>
    </w:p>
    <w:p w14:paraId="35587242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rPr>
          <w:color w:val="000000"/>
        </w:rPr>
        <w:t>Кафедра программной и системной инженерии</w:t>
      </w:r>
    </w:p>
    <w:p w14:paraId="1D240D5E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t> </w:t>
      </w:r>
    </w:p>
    <w:p w14:paraId="0B219C41" w14:textId="77777777" w:rsidR="000963A8" w:rsidRDefault="000963A8" w:rsidP="000963A8">
      <w:pPr>
        <w:pStyle w:val="3"/>
        <w:spacing w:before="40" w:after="0" w:line="273" w:lineRule="auto"/>
        <w:jc w:val="center"/>
      </w:pPr>
      <w:r>
        <w:t> </w:t>
      </w:r>
    </w:p>
    <w:p w14:paraId="2374199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805B31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</w:pPr>
      <w:r>
        <w:t> </w:t>
      </w:r>
    </w:p>
    <w:p w14:paraId="4DB4EE1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11E0B8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68ACC52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ОТЧЕТ</w:t>
      </w:r>
    </w:p>
    <w:p w14:paraId="47137EB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 РЕЗУЛЬТАТАХ ПРЕДДИПЛОМНОЙ Практики</w:t>
      </w:r>
    </w:p>
    <w:p w14:paraId="51F0483B" w14:textId="77777777" w:rsidR="000963A8" w:rsidRDefault="000963A8" w:rsidP="000963A8">
      <w:pPr>
        <w:pStyle w:val="aff"/>
        <w:tabs>
          <w:tab w:val="left" w:pos="2977"/>
        </w:tabs>
        <w:spacing w:before="0" w:beforeAutospacing="0" w:after="0" w:afterAutospacing="0" w:line="273" w:lineRule="auto"/>
        <w:jc w:val="center"/>
      </w:pPr>
      <w:r>
        <w:rPr>
          <w:color w:val="000000"/>
        </w:rPr>
        <w:t>(ПРОЕКТНО-ТЕХНОЛОГИЧЕСКАЯ)</w:t>
      </w:r>
    </w:p>
    <w:p w14:paraId="0A0FE9E9" w14:textId="77777777" w:rsidR="000963A8" w:rsidRDefault="000963A8" w:rsidP="000963A8">
      <w:pPr>
        <w:pStyle w:val="aff"/>
        <w:spacing w:before="0" w:beforeAutospacing="0" w:after="0" w:afterAutospacing="0" w:line="273" w:lineRule="auto"/>
      </w:pPr>
      <w:r>
        <w:t> </w:t>
      </w:r>
    </w:p>
    <w:p w14:paraId="1F8D476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9F8A69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231AB6FC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52EA9EC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DD9880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 xml:space="preserve">                                                               ООО «ТЕХНОКОМ»                                                        </w:t>
      </w:r>
      <w:r>
        <w:rPr>
          <w:color w:val="FFFFFF"/>
          <w:u w:val="single"/>
        </w:rPr>
        <w:t>.</w:t>
      </w:r>
    </w:p>
    <w:p w14:paraId="6D44C25E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организации)</w:t>
      </w:r>
    </w:p>
    <w:p w14:paraId="01E18F1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453AC0B7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 xml:space="preserve">                   ДЕПАРТАМЕНТ РАЗРАБОТКИ ПРОГРАММНОГО ОБЕСПЕЧЕНИЯ                </w:t>
      </w:r>
      <w:r>
        <w:rPr>
          <w:color w:val="FFFFFF"/>
          <w:u w:val="single"/>
        </w:rPr>
        <w:t>.</w:t>
      </w:r>
    </w:p>
    <w:p w14:paraId="7A000D2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структурного подразделения</w:t>
      </w:r>
    </w:p>
    <w:tbl>
      <w:tblPr>
        <w:tblW w:w="0" w:type="auto"/>
        <w:tblCellSpacing w:w="0" w:type="dxa"/>
        <w:tblInd w:w="-142" w:type="dxa"/>
        <w:tblLook w:val="04A0" w:firstRow="1" w:lastRow="0" w:firstColumn="1" w:lastColumn="0" w:noHBand="0" w:noVBand="1"/>
      </w:tblPr>
      <w:tblGrid>
        <w:gridCol w:w="4390"/>
        <w:gridCol w:w="1702"/>
        <w:gridCol w:w="1562"/>
        <w:gridCol w:w="1702"/>
      </w:tblGrid>
      <w:tr w:rsidR="000963A8" w14:paraId="2C2C299B" w14:textId="77777777" w:rsidTr="000963A8">
        <w:trPr>
          <w:trHeight w:val="846"/>
          <w:tblCellSpacing w:w="0" w:type="dxa"/>
        </w:trPr>
        <w:tc>
          <w:tcPr>
            <w:tcW w:w="935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04F4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2FD81258" w14:textId="77777777" w:rsidTr="000963A8">
        <w:trPr>
          <w:gridAfter w:val="3"/>
          <w:wAfter w:w="4966" w:type="dxa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44EA2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7A861E36" w14:textId="77777777" w:rsidTr="000963A8">
        <w:trPr>
          <w:gridAfter w:val="1"/>
          <w:wAfter w:w="1702" w:type="dxa"/>
          <w:trHeight w:val="68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447F9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Выполнил</w:t>
            </w:r>
          </w:p>
          <w:p w14:paraId="51DF20C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обучающийся</w:t>
            </w:r>
            <w:r>
              <w:rPr>
                <w:color w:val="FFFFFF"/>
              </w:rPr>
              <w:t>.</w:t>
            </w:r>
            <w:r>
              <w:rPr>
                <w:color w:val="000000"/>
                <w:u w:val="single"/>
              </w:rPr>
              <w:t xml:space="preserve"> 4 </w:t>
            </w:r>
            <w:r>
              <w:rPr>
                <w:color w:val="000000"/>
              </w:rPr>
              <w:t xml:space="preserve">курса, </w:t>
            </w:r>
          </w:p>
          <w:p w14:paraId="77F9BEE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 xml:space="preserve">группы </w:t>
            </w:r>
            <w:r>
              <w:rPr>
                <w:color w:val="000000"/>
                <w:u w:val="single"/>
              </w:rPr>
              <w:t>ПИ-20.01-1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1E3FE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0AD86B7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41FEA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CD2D1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EC32D4C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310F990F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15E69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  <w:p w14:paraId="1F3CB72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Директор практики</w:t>
            </w:r>
          </w:p>
          <w:p w14:paraId="774A395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от института / школы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869BF7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1A392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3D4B2FD2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6FB302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E33366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6DBB161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008D359A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8765F70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 xml:space="preserve">Директор практики </w:t>
            </w:r>
          </w:p>
          <w:p w14:paraId="4037FE7D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от профильной организации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AE11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A2DD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6BD1A1D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4DF3BE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7D8C8C99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3FAC75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</w:tbl>
    <w:p w14:paraId="6F9F7A0A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5419B19D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06AC2B28" w14:textId="78BFC819" w:rsidR="000963A8" w:rsidRDefault="000963A8" w:rsidP="000963A8">
      <w:pPr>
        <w:spacing w:after="160" w:line="259" w:lineRule="auto"/>
        <w:ind w:left="707"/>
        <w:jc w:val="center"/>
        <w:rPr>
          <w:lang w:val="en-US"/>
        </w:rPr>
      </w:pPr>
      <w:r>
        <w:rPr>
          <w:color w:val="000000"/>
        </w:rPr>
        <w:t>Тюмень, 2024</w:t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r>
        <w:lastRenderedPageBreak/>
        <w:t>ВВЕДЕНИЕ</w:t>
      </w:r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3E1D82F8" w:rsidR="00741617" w:rsidRDefault="00C27179" w:rsidP="00C27179">
      <w:r>
        <w:t xml:space="preserve">В Свердловской области встал вопрос о том, как автоматизировать работу с заявками по регистрации земельных участков. </w:t>
      </w:r>
      <w:hyperlink r:id="rId8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</w:t>
      </w:r>
      <w:r w:rsidR="00754F40">
        <w:t xml:space="preserve"> </w:t>
      </w:r>
      <w:r>
        <w:t xml:space="preserve">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конкурса, является выполнение работ по созданию ведомственной </w:t>
      </w:r>
      <w:r w:rsidR="00754F40">
        <w:lastRenderedPageBreak/>
        <w:t>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0F197D95" w14:textId="77777777" w:rsidR="00741617" w:rsidRDefault="00754F40">
      <w:pPr>
        <w:rPr>
          <w:color w:val="FF0000"/>
        </w:rPr>
      </w:pPr>
      <w:r>
        <w:rPr>
          <w:color w:val="FF0000"/>
        </w:rPr>
        <w:t>На этом введение в диплом заканчивается, но для отчета по практике я продолжу</w:t>
      </w:r>
    </w:p>
    <w:p w14:paraId="5FF36789" w14:textId="77777777" w:rsidR="00741617" w:rsidRDefault="00754F40">
      <w:r>
        <w:t xml:space="preserve"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>, GeoViewer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77777777" w:rsidR="00741617" w:rsidRDefault="00754F40">
      <w:r>
        <w:t>GeoViewer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00000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r>
        <w:lastRenderedPageBreak/>
        <w:t>ОПИСАНИЕ ПРЕДМЕТНОЙ ОБЛАСТИ</w:t>
      </w:r>
    </w:p>
    <w:p w14:paraId="2DCF24B2" w14:textId="7302A1D4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9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>. Он состоит из следующих этапов: утверждение проектной документации, предварительное согласование лесного участка (если участок предстоит образовать)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 xml:space="preserve">Конечным этапом </w:t>
      </w:r>
      <w:r w:rsidR="005F74B9">
        <w:rPr>
          <w:rFonts w:ascii="Liberation Serif" w:hAnsi="Liberation Serif" w:cs="Liberation Serif"/>
        </w:rPr>
        <w:t xml:space="preserve">всех перечисленных процессов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09DBB014" w14:textId="67A73CDD" w:rsidR="0071654B" w:rsidRP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BC0D01">
        <w:rPr>
          <w:rFonts w:ascii="Liberation Serif" w:hAnsi="Liberation Serif" w:cs="Liberation Serif"/>
        </w:rPr>
        <w:t>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</w:t>
      </w:r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304883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304883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304883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304883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873E9C4" w14:textId="5238E452" w:rsidR="00EC23A2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000000" w:themeColor="text1"/>
          <w:szCs w:val="28"/>
        </w:rPr>
        <w:t xml:space="preserve"> -</w:t>
      </w:r>
      <w:r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 w:rsidRPr="00EC23A2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14C88BF4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гис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</w:t>
      </w:r>
      <w:r w:rsidR="00F91D89">
        <w:rPr>
          <w:rFonts w:ascii="Liberation Serif" w:hAnsi="Liberation Serif" w:cs="Liberation Serif"/>
        </w:rPr>
        <w:lastRenderedPageBreak/>
        <w:t xml:space="preserve">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>. Подаваемое заявление необходимо зарегистрировать в документообороте 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информации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гис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69DC0567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Данное описание 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>В компании есть деление на фронтен</w:t>
      </w:r>
      <w:r w:rsidR="0040517F">
        <w:rPr>
          <w:color w:val="000000" w:themeColor="text1"/>
          <w:szCs w:val="28"/>
        </w:rPr>
        <w:t>д</w:t>
      </w:r>
      <w:r w:rsidR="002D1E66">
        <w:rPr>
          <w:color w:val="000000" w:themeColor="text1"/>
          <w:szCs w:val="28"/>
        </w:rPr>
        <w:t xml:space="preserve"> </w:t>
      </w:r>
      <w:r w:rsidR="002D1E66">
        <w:rPr>
          <w:color w:val="000000" w:themeColor="text1"/>
          <w:szCs w:val="28"/>
        </w:rPr>
        <w:lastRenderedPageBreak/>
        <w:t xml:space="preserve">и бекенд разработку. В данном случае я разрабатывал бекенд часть. </w:t>
      </w:r>
      <w:r w:rsidR="00311FD3">
        <w:rPr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>
        <w:rPr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304883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304883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304883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304883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77777777" w:rsidR="00741617" w:rsidRDefault="00754F40" w:rsidP="002D1E66">
      <w:r>
        <w:lastRenderedPageBreak/>
        <w:t xml:space="preserve">Рассмотрим документы необходимые для </w:t>
      </w:r>
      <w:r w:rsidR="006F54FC">
        <w:t>подачи заявления</w:t>
      </w:r>
      <w:r>
        <w:t>, атрибутивный состав заявлений будет рассмотрен во второй главе при проектировании: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5DD4D94D" w14:textId="77777777" w:rsidR="00037D2C" w:rsidRPr="00807FD3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Цель</w:t>
      </w:r>
    </w:p>
    <w:p w14:paraId="4C0712F6" w14:textId="05C0CF90" w:rsidR="00037D2C" w:rsidRDefault="00037D2C" w:rsidP="00A02C60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466F5536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аналогов</w:t>
      </w:r>
    </w:p>
    <w:p w14:paraId="3824DD66" w14:textId="77777777" w:rsidR="00037D2C" w:rsidRDefault="00037D2C" w:rsidP="002D1159">
      <w:pPr>
        <w:ind w:left="708"/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00000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984D6B">
      <w:pPr>
        <w:pStyle w:val="af4"/>
        <w:numPr>
          <w:ilvl w:val="0"/>
          <w:numId w:val="14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r w:rsidRPr="00CA2B2B">
        <w:rPr>
          <w:rFonts w:cs="Times New Roman"/>
          <w:color w:val="FFFFFF" w:themeColor="background1"/>
          <w:szCs w:val="28"/>
        </w:rPr>
        <w:t>Геосервера</w:t>
      </w:r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r>
        <w:lastRenderedPageBreak/>
        <w:t>Проектирование архитектуры ИС</w:t>
      </w:r>
    </w:p>
    <w:p w14:paraId="4522426F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Выбор технического обеспечения</w:t>
      </w:r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ресурса </w:t>
      </w:r>
      <w:r>
        <w:rPr>
          <w:color w:val="000000"/>
          <w:sz w:val="28"/>
          <w:szCs w:val="28"/>
          <w:lang w:val="en-US"/>
        </w:rPr>
        <w:t>url</w:t>
      </w:r>
      <w:r>
        <w:rPr>
          <w:color w:val="000000"/>
          <w:sz w:val="28"/>
          <w:szCs w:val="28"/>
        </w:rPr>
        <w:t xml:space="preserve">: </w:t>
      </w:r>
      <w:hyperlink r:id="rId19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Ktor</w:t>
      </w:r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технокома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>Для защиты от НСД будет использован модуль spring-security-bom</w:t>
      </w:r>
    </w:p>
    <w:p w14:paraId="3CA76605" w14:textId="5E7B2118" w:rsidR="0071654B" w:rsidRDefault="0071654B" w:rsidP="0071654B">
      <w:pPr>
        <w:rPr>
          <w:rFonts w:cs="Times New Roman"/>
        </w:rPr>
      </w:pPr>
      <w:r>
        <w:rPr>
          <w:rFonts w:cs="Times New Roman"/>
        </w:rPr>
        <w:t>Действия пользователей формализованы, формализуем запросы и ответы к бекенду.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77777777" w:rsidR="0057486B" w:rsidRDefault="0057486B" w:rsidP="0057486B">
      <w:pPr>
        <w:keepNext/>
        <w:ind w:left="-1560" w:firstLine="0"/>
      </w:pPr>
      <w:r w:rsidRPr="0057486B">
        <w:rPr>
          <w:rFonts w:cs="Times New Roman"/>
        </w:rPr>
        <w:lastRenderedPageBreak/>
        <w:drawing>
          <wp:inline distT="0" distB="0" distL="0" distR="0" wp14:anchorId="593581E7" wp14:editId="6F42F1C5">
            <wp:extent cx="7371245" cy="5316279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83215" cy="53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57E2D0CD" w:rsidR="0057486B" w:rsidRPr="0057486B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57486B">
        <w:rPr>
          <w:i w:val="0"/>
          <w:color w:val="000000" w:themeColor="text1"/>
          <w:sz w:val="28"/>
          <w:szCs w:val="28"/>
        </w:rPr>
        <w:t xml:space="preserve">Рисунок </w:t>
      </w:r>
      <w:r w:rsidRPr="0057486B">
        <w:rPr>
          <w:i w:val="0"/>
          <w:color w:val="000000" w:themeColor="text1"/>
          <w:sz w:val="28"/>
          <w:szCs w:val="28"/>
        </w:rPr>
        <w:fldChar w:fldCharType="begin"/>
      </w:r>
      <w:r w:rsidRPr="0057486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000000" w:themeColor="text1"/>
          <w:sz w:val="28"/>
          <w:szCs w:val="28"/>
        </w:rPr>
        <w:fldChar w:fldCharType="separate"/>
      </w:r>
      <w:r w:rsidRPr="0057486B">
        <w:rPr>
          <w:i w:val="0"/>
          <w:noProof/>
          <w:color w:val="000000" w:themeColor="text1"/>
          <w:sz w:val="28"/>
          <w:szCs w:val="28"/>
        </w:rPr>
        <w:t>1</w:t>
      </w:r>
      <w:r w:rsidRPr="0057486B">
        <w:rPr>
          <w:i w:val="0"/>
          <w:color w:val="000000" w:themeColor="text1"/>
          <w:sz w:val="28"/>
          <w:szCs w:val="28"/>
        </w:rPr>
        <w:fldChar w:fldCharType="end"/>
      </w:r>
      <w:r w:rsidRPr="0057486B">
        <w:rPr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7D01954B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запросов и ответов к бекенду</w:t>
      </w:r>
    </w:p>
    <w:p w14:paraId="40C96963" w14:textId="08D79145" w:rsidR="0071654B" w:rsidRPr="005879D1" w:rsidRDefault="0071654B" w:rsidP="0071654B">
      <w:pPr>
        <w:rPr>
          <w:color w:val="000000" w:themeColor="text1"/>
          <w:szCs w:val="28"/>
        </w:rPr>
      </w:pPr>
      <w:r w:rsidRPr="005879D1">
        <w:rPr>
          <w:color w:val="000000" w:themeColor="text1"/>
          <w:szCs w:val="28"/>
        </w:rPr>
        <w:t xml:space="preserve">Структуру </w:t>
      </w:r>
      <w:r w:rsidR="005879D1">
        <w:rPr>
          <w:color w:val="000000" w:themeColor="text1"/>
          <w:szCs w:val="28"/>
        </w:rPr>
        <w:t>данных реквест</w:t>
      </w:r>
      <w:r w:rsidR="00400DDC">
        <w:rPr>
          <w:color w:val="000000" w:themeColor="text1"/>
          <w:szCs w:val="28"/>
        </w:rPr>
        <w:t>а</w:t>
      </w:r>
      <w:r w:rsidR="005879D1">
        <w:rPr>
          <w:color w:val="000000" w:themeColor="text1"/>
          <w:szCs w:val="28"/>
        </w:rPr>
        <w:t xml:space="preserve"> и респонс</w:t>
      </w:r>
      <w:r w:rsidR="00400DDC">
        <w:rPr>
          <w:color w:val="000000" w:themeColor="text1"/>
          <w:szCs w:val="28"/>
        </w:rPr>
        <w:t xml:space="preserve">а </w:t>
      </w:r>
      <w:r w:rsidR="005879D1">
        <w:rPr>
          <w:color w:val="000000" w:themeColor="text1"/>
          <w:szCs w:val="28"/>
        </w:rPr>
        <w:t xml:space="preserve">определим </w:t>
      </w:r>
      <w:r w:rsidR="0053478F">
        <w:rPr>
          <w:color w:val="000000" w:themeColor="text1"/>
          <w:szCs w:val="28"/>
        </w:rPr>
        <w:t>только</w:t>
      </w:r>
      <w:r w:rsidR="005879D1">
        <w:rPr>
          <w:color w:val="000000" w:themeColor="text1"/>
          <w:szCs w:val="28"/>
        </w:rPr>
        <w:t xml:space="preserve"> для </w:t>
      </w:r>
      <w:r w:rsidR="00CE09A0">
        <w:rPr>
          <w:color w:val="000000" w:themeColor="text1"/>
          <w:szCs w:val="28"/>
        </w:rPr>
        <w:t>значимых</w:t>
      </w:r>
      <w:r w:rsidR="0053478F">
        <w:rPr>
          <w:color w:val="000000" w:themeColor="text1"/>
          <w:szCs w:val="28"/>
        </w:rPr>
        <w:t xml:space="preserve"> запросов и ответов</w:t>
      </w:r>
      <w:r w:rsidR="009C0D12">
        <w:rPr>
          <w:color w:val="000000" w:themeColor="text1"/>
          <w:szCs w:val="28"/>
        </w:rPr>
        <w:t xml:space="preserve"> выделю их жирным</w:t>
      </w:r>
      <w:r w:rsidR="005879D1">
        <w:rPr>
          <w:color w:val="000000" w:themeColor="text1"/>
          <w:szCs w:val="28"/>
        </w:rPr>
        <w:t>.</w:t>
      </w:r>
    </w:p>
    <w:p w14:paraId="09DCE0A5" w14:textId="36E542E2" w:rsidR="0071654B" w:rsidRPr="005879D1" w:rsidRDefault="00722613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000000" w:themeColor="text1"/>
          <w:szCs w:val="28"/>
        </w:rPr>
        <w:t xml:space="preserve"> услуги</w:t>
      </w:r>
      <w:r w:rsidR="0071654B" w:rsidRPr="005879D1">
        <w:rPr>
          <w:color w:val="000000" w:themeColor="text1"/>
          <w:szCs w:val="28"/>
        </w:rPr>
        <w:t>.</w:t>
      </w:r>
      <w:r w:rsidR="009F1D91">
        <w:rPr>
          <w:color w:val="000000" w:themeColor="text1"/>
          <w:szCs w:val="28"/>
        </w:rPr>
        <w:t xml:space="preserve"> </w:t>
      </w:r>
    </w:p>
    <w:p w14:paraId="79A2E012" w14:textId="610171DD" w:rsidR="0071654B" w:rsidRPr="005879D1" w:rsidRDefault="00722613" w:rsidP="0071654B">
      <w:pPr>
        <w:rPr>
          <w:color w:val="000000" w:themeColor="text1"/>
          <w:szCs w:val="28"/>
        </w:rPr>
      </w:pPr>
      <w:r w:rsidRPr="00FA1505">
        <w:rPr>
          <w:b/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>
        <w:rPr>
          <w:color w:val="000000" w:themeColor="text1"/>
          <w:szCs w:val="28"/>
        </w:rPr>
        <w:t xml:space="preserve"> </w:t>
      </w:r>
      <w:r w:rsidR="009F1D91" w:rsidRPr="00BB27AD">
        <w:rPr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000000" w:themeColor="text1"/>
          <w:szCs w:val="28"/>
        </w:rPr>
        <w:t xml:space="preserve">: </w:t>
      </w:r>
      <w:r w:rsidR="00BB27AD">
        <w:rPr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</w:t>
      </w:r>
      <w:r w:rsidR="00BB27AD">
        <w:rPr>
          <w:color w:val="000000" w:themeColor="text1"/>
          <w:szCs w:val="28"/>
        </w:rPr>
        <w:lastRenderedPageBreak/>
        <w:t xml:space="preserve">документы необходимые для получения услуги, перечень поставщиков. </w:t>
      </w:r>
      <w:r w:rsidR="009F1D91">
        <w:rPr>
          <w:color w:val="000000" w:themeColor="text1"/>
          <w:szCs w:val="28"/>
        </w:rPr>
        <w:t xml:space="preserve">(тело респонса в формате </w:t>
      </w:r>
      <w:r w:rsidR="009F1D91">
        <w:rPr>
          <w:color w:val="000000" w:themeColor="text1"/>
          <w:szCs w:val="28"/>
          <w:lang w:val="en-US"/>
        </w:rPr>
        <w:t>json</w:t>
      </w:r>
      <w:r w:rsidR="009F1D91">
        <w:rPr>
          <w:color w:val="000000" w:themeColor="text1"/>
          <w:szCs w:val="28"/>
        </w:rPr>
        <w:t xml:space="preserve"> в приложении 1)</w:t>
      </w:r>
    </w:p>
    <w:p w14:paraId="787B1356" w14:textId="6F1A72C5" w:rsidR="0071654B" w:rsidRPr="005879D1" w:rsidRDefault="00722613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0E6AE38E" w:rsidR="0071654B" w:rsidRDefault="00BB5064" w:rsidP="0071654B">
      <w:pPr>
        <w:rPr>
          <w:color w:val="000000" w:themeColor="text1"/>
          <w:szCs w:val="28"/>
        </w:rPr>
      </w:pPr>
      <w:r w:rsidRPr="009C0D12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создание заявления (получения услуги): в запросе указывается идентификатор услуги.</w:t>
      </w:r>
      <w:r w:rsidR="009C0D12">
        <w:rPr>
          <w:color w:val="000000" w:themeColor="text1"/>
          <w:szCs w:val="28"/>
        </w:rPr>
        <w:t xml:space="preserve"> В теле запроса указываются: сведения о заявителе, земельный участок, цель под которую испрашивается участок, срок использования, обоснование цели.</w:t>
      </w:r>
      <w:r w:rsidR="0071654B" w:rsidRPr="005879D1">
        <w:rPr>
          <w:color w:val="000000" w:themeColor="text1"/>
          <w:szCs w:val="28"/>
        </w:rPr>
        <w:t xml:space="preserve"> 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</w:t>
      </w:r>
      <w:r w:rsidR="00FA1505">
        <w:rPr>
          <w:color w:val="000000" w:themeColor="text1"/>
          <w:szCs w:val="28"/>
        </w:rPr>
        <w:t xml:space="preserve"> (Приложение 2).</w:t>
      </w:r>
    </w:p>
    <w:p w14:paraId="35A865C6" w14:textId="3E9892CF" w:rsidR="001A48A6" w:rsidRPr="005879D1" w:rsidRDefault="001A48A6" w:rsidP="001A48A6">
      <w:pPr>
        <w:rPr>
          <w:color w:val="000000" w:themeColor="text1"/>
          <w:szCs w:val="28"/>
        </w:rPr>
      </w:pPr>
      <w:r w:rsidRPr="00FA1505">
        <w:rPr>
          <w:b/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Pr="005879D1">
        <w:rPr>
          <w:color w:val="000000" w:themeColor="text1"/>
          <w:szCs w:val="28"/>
        </w:rPr>
        <w:t xml:space="preserve">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Pr="005879D1"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 (Приложение 2).</w:t>
      </w:r>
    </w:p>
    <w:p w14:paraId="3A7ED4B2" w14:textId="2CB798F5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>
        <w:rPr>
          <w:color w:val="000000" w:themeColor="text1"/>
          <w:szCs w:val="28"/>
        </w:rPr>
        <w:t xml:space="preserve"> Если используется образованный участок, то </w:t>
      </w:r>
    </w:p>
    <w:p w14:paraId="2EB28303" w14:textId="0C580C77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1560C3BA" w:rsidR="0071654B" w:rsidRPr="005879D1" w:rsidRDefault="00BB5064" w:rsidP="0071654B">
      <w:pPr>
        <w:rPr>
          <w:color w:val="000000" w:themeColor="text1"/>
          <w:szCs w:val="28"/>
        </w:rPr>
      </w:pPr>
      <w:r w:rsidRPr="003922AB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  <w:r w:rsidR="00B0382C">
        <w:rPr>
          <w:color w:val="000000" w:themeColor="text1"/>
          <w:szCs w:val="28"/>
        </w:rPr>
        <w:t xml:space="preserve"> (Приложение 3)</w:t>
      </w:r>
    </w:p>
    <w:p w14:paraId="18022C18" w14:textId="5D8F1651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7F38E896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lastRenderedPageBreak/>
        <w:t>DELETE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7B8BD052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0E9552FB" w:rsidR="0071654B" w:rsidRPr="005879D1" w:rsidRDefault="00BB5064" w:rsidP="0071654B">
      <w:pPr>
        <w:rPr>
          <w:color w:val="000000" w:themeColor="text1"/>
          <w:szCs w:val="28"/>
        </w:rPr>
      </w:pPr>
      <w:r w:rsidRPr="00D23049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000000" w:themeColor="text1"/>
          <w:szCs w:val="28"/>
        </w:rPr>
        <w:t xml:space="preserve">возможность </w:t>
      </w:r>
      <w:r w:rsidR="0071654B" w:rsidRPr="005879D1">
        <w:rPr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000000" w:themeColor="text1"/>
          <w:szCs w:val="28"/>
        </w:rPr>
        <w:t xml:space="preserve"> Данные запроса: Идентификатор заявления, Данные ответа: идентификатор отправленного пакета.</w:t>
      </w:r>
    </w:p>
    <w:p w14:paraId="78B54F65" w14:textId="2496CE72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</w:p>
    <w:p w14:paraId="5EB3CCAD" w14:textId="5EBA30B9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33F886C4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1FF4AECF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доступных для создания итоговых документов: бекенд формирует список доступных итоговых документов на основе оказываемой </w:t>
      </w:r>
      <w:r w:rsidR="0071654B" w:rsidRPr="005879D1">
        <w:rPr>
          <w:color w:val="000000" w:themeColor="text1"/>
          <w:szCs w:val="28"/>
        </w:rPr>
        <w:lastRenderedPageBreak/>
        <w:t>услуги. В запросе возможно передать параметры фильтрации и сортировки на каждое поле.</w:t>
      </w:r>
    </w:p>
    <w:p w14:paraId="20DFC822" w14:textId="094CAAA9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3E77170C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0BFEA90E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5879D1">
        <w:rPr>
          <w:color w:val="000000" w:themeColor="text1"/>
          <w:szCs w:val="28"/>
          <w:lang w:val="en-US"/>
        </w:rPr>
        <w:t>docx</w:t>
      </w:r>
      <w:r w:rsidR="0071654B" w:rsidRPr="005879D1">
        <w:rPr>
          <w:color w:val="000000" w:themeColor="text1"/>
          <w:szCs w:val="28"/>
        </w:rPr>
        <w:t>. Ищет в шаблоне динамические поля, ${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.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008ADB78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3C9164C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266F083F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5A0A6EA3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49442A67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Формирование (создание) межведомственного </w:t>
      </w:r>
      <w:r w:rsidR="0071654B">
        <w:rPr>
          <w:color w:val="000000" w:themeColor="text1"/>
          <w:szCs w:val="28"/>
        </w:rPr>
        <w:t>запроса: бекенд проверяет досутп, создает запись межведомственного запроса на основе переданного типа запроса.</w:t>
      </w:r>
    </w:p>
    <w:p w14:paraId="623096DB" w14:textId="3CC08101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межведомственного запроса</w:t>
      </w:r>
      <w:r w:rsidR="0071654B">
        <w:rPr>
          <w:color w:val="000000" w:themeColor="text1"/>
          <w:szCs w:val="28"/>
        </w:rPr>
        <w:t>: бекенд проверяет доступ, сохраняет переданные данные.</w:t>
      </w:r>
    </w:p>
    <w:p w14:paraId="7D18415F" w14:textId="0D4927BF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DELETE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Удаление межведомственного </w:t>
      </w:r>
      <w:r w:rsidR="0071654B">
        <w:rPr>
          <w:color w:val="000000" w:themeColor="text1"/>
          <w:szCs w:val="28"/>
        </w:rPr>
        <w:t>запроса: бекенд проверяет доступ, удаляет межведомственный запрос.</w:t>
      </w:r>
    </w:p>
    <w:p w14:paraId="2690D658" w14:textId="5AE64532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lastRenderedPageBreak/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межведомственного </w:t>
      </w:r>
      <w:r w:rsidR="0071654B">
        <w:rPr>
          <w:color w:val="000000" w:themeColor="text1"/>
          <w:szCs w:val="28"/>
        </w:rPr>
        <w:t>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2E79BB38" w14:textId="2BC136B6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итогового документа </w:t>
      </w:r>
      <w:r w:rsidR="0071654B">
        <w:rPr>
          <w:color w:val="00000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000000" w:themeColor="text1"/>
          <w:szCs w:val="28"/>
        </w:rPr>
        <w:t>уведомление о готовности итогового документа.</w:t>
      </w:r>
    </w:p>
    <w:p w14:paraId="0F102ED6" w14:textId="5BC3F2E2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56BE4298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3601D35F" w14:textId="0AD4D013" w:rsidR="0071654B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Авторизация пользователя: бекенд запрашивает </w:t>
      </w:r>
      <w:r w:rsidR="0071654B">
        <w:rPr>
          <w:color w:val="000000" w:themeColor="text1"/>
          <w:szCs w:val="28"/>
        </w:rPr>
        <w:t>авторизационный токен у ЕСИА. Взаимодействие с ЕСИА описано в пункте 2.9.1.2</w:t>
      </w:r>
    </w:p>
    <w:p w14:paraId="7F16BA0D" w14:textId="2196ED75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GET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Чтение совей учетной записи</w:t>
      </w:r>
      <w:r w:rsidR="0071654B">
        <w:rPr>
          <w:color w:val="000000" w:themeColor="text1"/>
          <w:szCs w:val="28"/>
        </w:rPr>
        <w:t xml:space="preserve">: бекенд формирует ответ на основе авторизованного пользователя в виде </w:t>
      </w:r>
      <w:r w:rsidR="0071654B">
        <w:rPr>
          <w:color w:val="000000" w:themeColor="text1"/>
          <w:szCs w:val="28"/>
          <w:lang w:val="en-US"/>
        </w:rPr>
        <w:t>JSON</w:t>
      </w:r>
      <w:r w:rsidR="0071654B">
        <w:rPr>
          <w:color w:val="000000" w:themeColor="text1"/>
          <w:szCs w:val="28"/>
        </w:rPr>
        <w:t xml:space="preserve"> текста</w:t>
      </w:r>
    </w:p>
    <w:p w14:paraId="25EC7D0F" w14:textId="38D43BEF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данных об учетной записи</w:t>
      </w:r>
      <w:r w:rsidR="0071654B">
        <w:rPr>
          <w:color w:val="000000" w:themeColor="text1"/>
          <w:szCs w:val="28"/>
        </w:rPr>
        <w:t>: бекенд проверяет досутп, валидирует данные, сохраняет измененные поля.</w:t>
      </w:r>
    </w:p>
    <w:p w14:paraId="7C86777F" w14:textId="77777777" w:rsidR="0071654B" w:rsidRDefault="0071654B" w:rsidP="0071654B">
      <w:pPr>
        <w:rPr>
          <w:color w:val="000000" w:themeColor="text1"/>
          <w:szCs w:val="28"/>
        </w:rPr>
      </w:pPr>
    </w:p>
    <w:p w14:paraId="4DA3352D" w14:textId="6005E76A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Формализовав </w:t>
      </w:r>
      <w:r w:rsidR="003A1863">
        <w:rPr>
          <w:color w:val="000000" w:themeColor="text1"/>
          <w:szCs w:val="28"/>
        </w:rPr>
        <w:t>архитектуру приложений</w:t>
      </w:r>
      <w:r w:rsidR="009553B5">
        <w:rPr>
          <w:color w:val="000000" w:themeColor="text1"/>
          <w:szCs w:val="28"/>
        </w:rPr>
        <w:t>,</w:t>
      </w:r>
      <w:r w:rsidR="003A1863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запросы и ответы к бекенду, </w:t>
      </w:r>
      <w:r w:rsidR="009553B5">
        <w:rPr>
          <w:color w:val="000000" w:themeColor="text1"/>
          <w:szCs w:val="28"/>
        </w:rPr>
        <w:t xml:space="preserve">рассмотрим </w:t>
      </w:r>
      <w:r w:rsidR="000B0B28">
        <w:rPr>
          <w:color w:val="000000" w:themeColor="text1"/>
          <w:szCs w:val="28"/>
        </w:rPr>
        <w:t>взаимодействие со сторонними системами</w:t>
      </w:r>
      <w:r w:rsidR="00ED7C0E">
        <w:rPr>
          <w:color w:val="000000" w:themeColor="text1"/>
          <w:szCs w:val="28"/>
        </w:rPr>
        <w:t>.</w:t>
      </w:r>
    </w:p>
    <w:p w14:paraId="093BEAE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необходимого </w:t>
      </w:r>
      <w:r>
        <w:rPr>
          <w:rFonts w:cs="Times New Roman"/>
          <w:szCs w:val="28"/>
          <w:lang w:val="en-US"/>
        </w:rPr>
        <w:t xml:space="preserve">API </w:t>
      </w:r>
      <w:r>
        <w:rPr>
          <w:rFonts w:cs="Times New Roman"/>
          <w:szCs w:val="28"/>
        </w:rPr>
        <w:t>Геосервера</w:t>
      </w:r>
    </w:p>
    <w:p w14:paraId="5AAE3996" w14:textId="77777777" w:rsidR="0071654B" w:rsidRDefault="0071654B" w:rsidP="0071654B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14:paraId="68E421C1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E73BBD">
        <w:rPr>
          <w:b/>
          <w:bCs/>
          <w:color w:val="000000" w:themeColor="text1"/>
        </w:rPr>
        <w:t>параметры</w:t>
      </w:r>
      <w:r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1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этого запроса – </w:t>
      </w:r>
      <w:r>
        <w:rPr>
          <w:bCs/>
          <w:color w:val="000000" w:themeColor="text1"/>
          <w:lang w:val="en-US"/>
        </w:rPr>
        <w:t>png</w:t>
      </w:r>
      <w:r>
        <w:rPr>
          <w:bCs/>
          <w:color w:val="000000" w:themeColor="text1"/>
        </w:rPr>
        <w:t xml:space="preserve"> картинка с задним фоном карты.</w:t>
      </w:r>
    </w:p>
    <w:p w14:paraId="12EFE965" w14:textId="77777777" w:rsidR="0071654B" w:rsidRDefault="0071654B" w:rsidP="0071654B">
      <w:pPr>
        <w:jc w:val="center"/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drawing>
          <wp:inline distT="0" distB="0" distL="0" distR="0" wp14:anchorId="2C74374A" wp14:editId="0179C9A2">
            <wp:extent cx="2443480" cy="2443480"/>
            <wp:effectExtent l="0" t="0" r="0" b="0"/>
            <wp:docPr id="2" name="Рисунок 3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946" name="Рисунок 3" descr="Изображение выглядит как карта, текст, атлас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картинки с участком: </w:t>
      </w:r>
      <w:r w:rsidRPr="00E73BBD">
        <w:rPr>
          <w:b/>
          <w:bCs/>
          <w:color w:val="000000" w:themeColor="text1"/>
        </w:rPr>
        <w:t>параметры</w:t>
      </w:r>
      <w:r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3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запроса это </w:t>
      </w:r>
      <w:r>
        <w:rPr>
          <w:bCs/>
          <w:color w:val="000000" w:themeColor="text1"/>
          <w:lang w:val="en-US"/>
        </w:rPr>
        <w:t>png</w:t>
      </w:r>
      <w:r>
        <w:rPr>
          <w:bCs/>
          <w:color w:val="000000" w:themeColor="text1"/>
        </w:rPr>
        <w:t xml:space="preserve"> картинка с полигоном участка</w:t>
      </w:r>
    </w:p>
    <w:p w14:paraId="6A28F45C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Default="0071654B" w:rsidP="0071654B">
      <w:r>
        <w:t>Наложением участка на подложку занимается фронтенд.</w:t>
      </w:r>
    </w:p>
    <w:p w14:paraId="0E523833" w14:textId="225B8C17" w:rsidR="0071654B" w:rsidRPr="00572D3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создание участка: </w:t>
      </w:r>
      <w:r>
        <w:rPr>
          <w:bCs/>
          <w:color w:val="000000" w:themeColor="text1"/>
          <w:lang w:val="en-US"/>
        </w:rPr>
        <w:t>POST</w:t>
      </w:r>
      <w:r>
        <w:rPr>
          <w:bCs/>
          <w:color w:val="000000" w:themeColor="text1"/>
        </w:rPr>
        <w:t xml:space="preserve"> </w:t>
      </w:r>
      <w:hyperlink r:id="rId25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r>
          <w:rPr>
            <w:rStyle w:val="afd"/>
            <w:bCs/>
            <w:lang w:val="en-US"/>
          </w:rPr>
          <w:t>uslugi</w:t>
        </w:r>
        <w:r>
          <w:rPr>
            <w:rStyle w:val="afd"/>
            <w:bCs/>
          </w:rPr>
          <w:t>.</w:t>
        </w:r>
        <w:r>
          <w:rPr>
            <w:rStyle w:val="afd"/>
            <w:bCs/>
            <w:lang w:val="en-US"/>
          </w:rPr>
          <w:t>egov</w:t>
        </w:r>
        <w:r>
          <w:rPr>
            <w:rStyle w:val="afd"/>
            <w:bCs/>
          </w:rPr>
          <w:t>66.</w:t>
        </w:r>
        <w:r>
          <w:rPr>
            <w:rStyle w:val="afd"/>
            <w:bCs/>
            <w:lang w:val="en-US"/>
          </w:rPr>
          <w:t>ru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geoserver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wfs</w:t>
        </w:r>
      </w:hyperlink>
      <w:r>
        <w:rPr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>
        <w:rPr>
          <w:bCs/>
          <w:color w:val="000000" w:themeColor="text1"/>
        </w:rPr>
        <w:t xml:space="preserve"> В ответе передается </w:t>
      </w:r>
      <w:r w:rsidR="00572D3B">
        <w:rPr>
          <w:bCs/>
          <w:color w:val="000000" w:themeColor="text1"/>
          <w:lang w:val="en-US"/>
        </w:rPr>
        <w:t>GUID</w:t>
      </w:r>
      <w:r w:rsidR="00572D3B" w:rsidRPr="00572D3B">
        <w:rPr>
          <w:bCs/>
          <w:color w:val="000000" w:themeColor="text1"/>
        </w:rPr>
        <w:t xml:space="preserve"> </w:t>
      </w:r>
      <w:r w:rsidR="00572D3B">
        <w:rPr>
          <w:bCs/>
          <w:color w:val="000000" w:themeColor="text1"/>
        </w:rPr>
        <w:t>с которым после подачи связывается заявление</w:t>
      </w:r>
      <w:r w:rsidR="009A393F">
        <w:rPr>
          <w:bCs/>
          <w:color w:val="000000" w:themeColor="text1"/>
        </w:rPr>
        <w:t>, если на этот участок уже нет активного заявления.</w:t>
      </w:r>
      <w:r w:rsidR="00240E4D">
        <w:rPr>
          <w:bCs/>
          <w:color w:val="000000" w:themeColor="text1"/>
        </w:rPr>
        <w:t xml:space="preserve"> </w:t>
      </w:r>
    </w:p>
    <w:p w14:paraId="0342B3E7" w14:textId="77777777" w:rsidR="0071654B" w:rsidRDefault="0071654B" w:rsidP="0071654B">
      <w:pPr>
        <w:rPr>
          <w:bCs/>
          <w:color w:val="000000" w:themeColor="text1"/>
        </w:rPr>
      </w:pPr>
      <w:r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hyperlink r:id="rId26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r>
          <w:rPr>
            <w:rStyle w:val="afd"/>
            <w:lang w:val="en-US"/>
          </w:rPr>
          <w:t>dkrekb</w:t>
        </w:r>
        <w:r>
          <w:rPr>
            <w:rStyle w:val="afd"/>
          </w:rPr>
          <w:t>.</w:t>
        </w:r>
        <w:r>
          <w:rPr>
            <w:rStyle w:val="afd"/>
            <w:lang w:val="en-US"/>
          </w:rPr>
          <w:t>rusoft</w:t>
        </w:r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r>
          <w:rPr>
            <w:rStyle w:val="afd"/>
            <w:lang w:val="en-US"/>
          </w:rPr>
          <w:t>intersector</w:t>
        </w:r>
        <w:r>
          <w:rPr>
            <w:rStyle w:val="afd"/>
          </w:rPr>
          <w:t>/</w:t>
        </w:r>
        <w:r>
          <w:rPr>
            <w:rStyle w:val="afd"/>
            <w:lang w:val="en-US"/>
          </w:rPr>
          <w:t>intersector</w:t>
        </w:r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r>
          <w:rPr>
            <w:rStyle w:val="afd"/>
            <w:lang w:val="en-US"/>
          </w:rPr>
          <w:t>findIntersect</w:t>
        </w:r>
      </w:hyperlink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000000" w:themeColor="text1"/>
          <w:lang w:val="en-US"/>
        </w:rPr>
        <w:t>GUID</w:t>
      </w:r>
      <w:r>
        <w:rPr>
          <w:bCs/>
          <w:color w:val="000000" w:themeColor="text1"/>
        </w:rPr>
        <w:t>, слой участка, массив пересекаемых слоев.</w:t>
      </w:r>
    </w:p>
    <w:p w14:paraId="30FC615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Формирование итоговых документов</w:t>
      </w:r>
    </w:p>
    <w:p w14:paraId="5D2DFCF9" w14:textId="77777777" w:rsidR="0071654B" w:rsidRDefault="0071654B" w:rsidP="0071654B">
      <w:r>
        <w:t xml:space="preserve">На этапе подготовки правоустанавливающего документа (далее Итоговый документ) система должна из шаблона автоматически </w:t>
      </w:r>
      <w:r>
        <w:lastRenderedPageBreak/>
        <w:t>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45636D1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СЭД ПСО</w:t>
      </w:r>
    </w:p>
    <w:p w14:paraId="0A81D54F" w14:textId="77777777" w:rsidR="0071654B" w:rsidRDefault="0071654B" w:rsidP="0071654B">
      <w:r>
        <w:t xml:space="preserve"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</w:t>
      </w:r>
      <w:r>
        <w:lastRenderedPageBreak/>
        <w:t>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бекенду.</w:t>
      </w:r>
    </w:p>
    <w:p w14:paraId="31E0E1F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Межведомственные запросы</w:t>
      </w:r>
    </w:p>
    <w:p w14:paraId="1B495EEE" w14:textId="777777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</w:t>
      </w:r>
      <w:r>
        <w:lastRenderedPageBreak/>
        <w:t xml:space="preserve">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 xml:space="preserve">: Ответ на </w:t>
      </w:r>
      <w:r>
        <w:lastRenderedPageBreak/>
        <w:t>запрос на получение документов, подтверждающих заключение охотохозяйственных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</w:t>
      </w:r>
      <w:r>
        <w:lastRenderedPageBreak/>
        <w:t xml:space="preserve">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000000" w:themeColor="text1"/>
        </w:rPr>
      </w:pPr>
    </w:p>
    <w:p w14:paraId="2B8816A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интеграционным блоком</w:t>
      </w:r>
    </w:p>
    <w:p w14:paraId="1ED9B3BA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000000" w:themeColor="text1"/>
          <w:szCs w:val="28"/>
        </w:rPr>
        <w:t>Одно приложение</w:t>
      </w:r>
      <w:r>
        <w:rPr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другис ведомственных систем.</w:t>
      </w:r>
    </w:p>
    <w:p w14:paraId="7E1A0B5F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>
        <w:rPr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4299D8A" w14:textId="01C7AB3C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</w:p>
    <w:p w14:paraId="6B8D8CC6" w14:textId="68327FFB" w:rsidR="00C85D96" w:rsidRDefault="000C52BC" w:rsidP="00C85D96">
      <w:r>
        <w:t>Т.к.</w:t>
      </w:r>
      <w:r w:rsidR="00754F40">
        <w:t xml:space="preserve"> предметная область достаточно большая </w:t>
      </w:r>
      <w:r w:rsidR="00754F40" w:rsidRPr="00894ACB">
        <w:rPr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>
        <w:rPr>
          <w:color w:val="000000" w:themeColor="text1"/>
        </w:rPr>
        <w:t>, для работы с документами заявления</w:t>
      </w:r>
      <w:r w:rsidR="00754F40" w:rsidRPr="00894ACB">
        <w:rPr>
          <w:color w:val="000000" w:themeColor="text1"/>
        </w:rPr>
        <w:t>,</w:t>
      </w:r>
      <w:r w:rsidR="00ED3DD9">
        <w:rPr>
          <w:color w:val="000000" w:themeColor="text1"/>
        </w:rPr>
        <w:t xml:space="preserve"> для работы с файлами</w:t>
      </w:r>
      <w:r w:rsidR="00754F40" w:rsidRPr="00894ACB">
        <w:rPr>
          <w:color w:val="000000" w:themeColor="text1"/>
        </w:rPr>
        <w:t xml:space="preserve">, для работы со статусом заявления, </w:t>
      </w:r>
      <w:r w:rsidR="00754F40">
        <w:t>для интеграции с интегр</w:t>
      </w:r>
      <w:r>
        <w:t>ационным блоком</w:t>
      </w:r>
      <w:r w:rsidR="00ED3DD9">
        <w:t>, для работы с межведомственными запросами</w:t>
      </w:r>
      <w:r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685AC423" w:rsidR="00741617" w:rsidRPr="00CA2B2B" w:rsidRDefault="000C52BC" w:rsidP="00C85D96">
      <w:pPr>
        <w:rPr>
          <w:szCs w:val="28"/>
        </w:rPr>
      </w:pPr>
      <w:r>
        <w:rPr>
          <w:szCs w:val="28"/>
        </w:rPr>
        <w:lastRenderedPageBreak/>
        <w:t>Схема классов</w:t>
      </w:r>
      <w:r w:rsidR="001A32AA">
        <w:rPr>
          <w:szCs w:val="28"/>
        </w:rPr>
        <w:t xml:space="preserve"> для работы над предоставляемыми услугами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1F120732" w:rsidR="00741617" w:rsidRPr="000C52BC" w:rsidRDefault="007571D0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1AAC329" wp14:editId="40AC28B3">
            <wp:extent cx="7386533" cy="5562600"/>
            <wp:effectExtent l="0" t="0" r="5080" b="0"/>
            <wp:docPr id="580552799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799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95084" cy="55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B18404E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71994DB" w14:textId="513513C3" w:rsidR="00741617" w:rsidRDefault="00286B8B">
      <w:pPr>
        <w:keepNext/>
        <w:ind w:left="-1560" w:firstLine="2269"/>
        <w:jc w:val="left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Регламент предоставления услуги</w:t>
      </w:r>
      <w:r w:rsidR="00754F40">
        <w:rPr>
          <w:rFonts w:cs="Times New Roman"/>
          <w:color w:val="000000" w:themeColor="text1"/>
          <w:szCs w:val="28"/>
        </w:rPr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F66706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291A41AE" w14:textId="75ED0EFF" w:rsidR="00741617" w:rsidRDefault="00C9235F" w:rsidP="00C9235F">
      <w:pPr>
        <w:ind w:left="-1560" w:firstLine="0"/>
      </w:pPr>
      <w:r>
        <w:lastRenderedPageBreak/>
        <w:t>Допустимые статусы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792E1C40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6254B06C" w14:textId="5081BA10" w:rsidR="00741617" w:rsidRDefault="00C9235F">
      <w:pPr>
        <w:ind w:left="-1701" w:firstLine="0"/>
      </w:pPr>
      <w:r>
        <w:lastRenderedPageBreak/>
        <w:t>Исполнители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2035853B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5BBB3D47" w14:textId="7D6C1A4E" w:rsidR="00741617" w:rsidRPr="00CA2B2B" w:rsidRDefault="00C9235F" w:rsidP="00C24A7D">
      <w:pPr>
        <w:pStyle w:val="aff0"/>
        <w:ind w:left="-1560" w:firstLine="0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130AA773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</w:rPr>
        <w:t>model</w:t>
      </w:r>
      <w:r w:rsidRPr="00CA2B2B">
        <w:rPr>
          <w:i w:val="0"/>
          <w:iCs w:val="0"/>
          <w:sz w:val="28"/>
          <w:szCs w:val="28"/>
        </w:rPr>
        <w:t>)</w:t>
      </w:r>
    </w:p>
    <w:p w14:paraId="357AF8B0" w14:textId="7978B5E9" w:rsidR="00741617" w:rsidRPr="00CA2B2B" w:rsidRDefault="008F3D30">
      <w:pPr>
        <w:ind w:left="-1134" w:firstLine="0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09F737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69C9277" w14:textId="1DFA59A3" w:rsidR="00741617" w:rsidRDefault="00F1674B">
      <w:pPr>
        <w:ind w:left="-1276" w:firstLine="0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0ED9ED0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515E850F" w14:textId="77777777" w:rsidR="00E068B7" w:rsidRPr="00F23577" w:rsidRDefault="00E068B7"/>
    <w:p w14:paraId="5E56ADDB" w14:textId="55BB1CD7" w:rsidR="00E068B7" w:rsidRDefault="004112E0" w:rsidP="00E068B7">
      <w:pPr>
        <w:keepNext/>
        <w:ind w:left="-1418" w:firstLine="0"/>
      </w:pPr>
      <w:r>
        <w:lastRenderedPageBreak/>
        <w:t>Часть для работы с файлами заявления: </w:t>
      </w:r>
      <w:r w:rsidR="00E068B7" w:rsidRPr="00E068B7">
        <w:rPr>
          <w:noProof/>
          <w:lang w:eastAsia="ru-RU"/>
        </w:rPr>
        <w:drawing>
          <wp:inline distT="0" distB="0" distL="0" distR="0" wp14:anchorId="0B612FD4" wp14:editId="3069B828">
            <wp:extent cx="7269338" cy="5467350"/>
            <wp:effectExtent l="0" t="0" r="8255" b="0"/>
            <wp:docPr id="1984140959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959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73827" cy="54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4C784EFB" w:rsidR="00E068B7" w:rsidRPr="00743E73" w:rsidRDefault="00E068B7" w:rsidP="00E068B7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68B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E068B7">
        <w:rPr>
          <w:i w:val="0"/>
          <w:iCs w:val="0"/>
          <w:color w:val="000000" w:themeColor="text1"/>
          <w:sz w:val="28"/>
          <w:szCs w:val="28"/>
        </w:rPr>
        <w:t>фалйлы заявления</w:t>
      </w:r>
    </w:p>
    <w:p w14:paraId="2BC9804D" w14:textId="77777777" w:rsidR="00E068B7" w:rsidRPr="00743E73" w:rsidRDefault="00E068B7"/>
    <w:p w14:paraId="2B8F8017" w14:textId="12835603" w:rsidR="00B138F8" w:rsidRDefault="00F23577" w:rsidP="00B138F8">
      <w:pPr>
        <w:keepNext/>
        <w:ind w:left="-1418" w:firstLine="0"/>
      </w:pPr>
      <w:r>
        <w:lastRenderedPageBreak/>
        <w:t>Статусы заявления: </w:t>
      </w:r>
      <w:r w:rsidR="00B138F8" w:rsidRPr="00B138F8">
        <w:rPr>
          <w:noProof/>
          <w:lang w:eastAsia="ru-RU"/>
        </w:rPr>
        <w:drawing>
          <wp:inline distT="0" distB="0" distL="0" distR="0" wp14:anchorId="7ED2DE96" wp14:editId="0E4A2BE8">
            <wp:extent cx="7566226" cy="4610100"/>
            <wp:effectExtent l="0" t="0" r="0" b="0"/>
            <wp:docPr id="1107400112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0112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84501" cy="46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0EB85A0C" w:rsidR="00E068B7" w:rsidRPr="008E31BB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статусы заявления</w:t>
      </w:r>
    </w:p>
    <w:p w14:paraId="79B5429A" w14:textId="77777777" w:rsidR="00E068B7" w:rsidRPr="008E31BB" w:rsidRDefault="00E068B7"/>
    <w:p w14:paraId="386BB43B" w14:textId="3436FACC" w:rsidR="00B138F8" w:rsidRDefault="00743E73" w:rsidP="00B138F8">
      <w:pPr>
        <w:keepNext/>
        <w:ind w:left="-1418" w:firstLine="0"/>
      </w:pPr>
      <w:r>
        <w:lastRenderedPageBreak/>
        <w:t>Группа сатусов: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381BA740" w:rsidR="00E068B7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группа статусов</w:t>
      </w:r>
    </w:p>
    <w:p w14:paraId="39C461AC" w14:textId="3E713774" w:rsidR="00B138F8" w:rsidRDefault="008E31BB" w:rsidP="00B138F8">
      <w:pPr>
        <w:keepNext/>
        <w:ind w:left="-1134" w:firstLine="0"/>
      </w:pPr>
      <w:r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CDD22E4" w:rsidR="00B138F8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Пути статусов</w:t>
      </w:r>
    </w:p>
    <w:p w14:paraId="5AACB91D" w14:textId="44505E87" w:rsidR="00B138F8" w:rsidRPr="008E31BB" w:rsidRDefault="008E31BB" w:rsidP="00B138F8">
      <w:pPr>
        <w:rPr>
          <w:color w:val="000000" w:themeColor="text1"/>
        </w:rPr>
      </w:pPr>
      <w:r w:rsidRPr="008E31BB">
        <w:rPr>
          <w:color w:val="000000" w:themeColor="text1"/>
        </w:rPr>
        <w:lastRenderedPageBreak/>
        <w:t xml:space="preserve">Схема наследования документов, сообщений, направляемых в сед псо. </w:t>
      </w:r>
    </w:p>
    <w:p w14:paraId="56691D77" w14:textId="77777777" w:rsidR="00741617" w:rsidRDefault="00754F40">
      <w:pPr>
        <w:keepNext/>
        <w:ind w:left="-993"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02550938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13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1C3658A6" w14:textId="77777777" w:rsidR="00741617" w:rsidRDefault="00741617"/>
    <w:p w14:paraId="6BF39CF0" w14:textId="155ECC95" w:rsidR="00741617" w:rsidRDefault="00CE7880">
      <w:pPr>
        <w:keepNext/>
        <w:ind w:left="-709" w:firstLine="0"/>
      </w:pPr>
      <w:r>
        <w:lastRenderedPageBreak/>
        <w:t>Содержимое контента сообщени</w:t>
      </w:r>
      <w:r w:rsidR="00384EAC">
        <w:t>й:</w:t>
      </w:r>
      <w:r w:rsidR="00754F40">
        <w:rPr>
          <w:bCs/>
          <w:noProof/>
          <w:lang w:eastAsia="ru-RU"/>
        </w:rPr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91632D3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14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Default="00791592">
      <w:pPr>
        <w:keepNext/>
        <w:ind w:left="-1559" w:firstLine="0"/>
      </w:pPr>
      <w:r>
        <w:lastRenderedPageBreak/>
        <w:t>Диаграмма реализации для генерации сообщений в интеграционный блок: </w:t>
      </w:r>
      <w:r w:rsidR="00754F40">
        <w:rPr>
          <w:bCs/>
          <w:noProof/>
          <w:lang w:eastAsia="ru-RU"/>
        </w:rPr>
        <mc:AlternateContent>
          <mc:Choice Requires="wpg">
            <w:drawing>
              <wp:inline distT="0" distB="0" distL="0" distR="0" wp14:anchorId="0B501B30" wp14:editId="1B2FC393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</w:p>
    <w:p w14:paraId="4041D4E3" w14:textId="2EF631FF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</w:t>
      </w:r>
      <w:r w:rsidR="00BC082F">
        <w:rPr>
          <w:i w:val="0"/>
          <w:iCs w:val="0"/>
          <w:sz w:val="28"/>
          <w:szCs w:val="28"/>
        </w:rPr>
        <w:t>приложения</w:t>
      </w:r>
      <w:r>
        <w:rPr>
          <w:i w:val="0"/>
          <w:iCs w:val="0"/>
          <w:sz w:val="28"/>
          <w:szCs w:val="28"/>
        </w:rPr>
        <w:t xml:space="preserve"> (</w:t>
      </w:r>
      <w:r w:rsidR="00BC082F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2F42FFF8" w14:textId="23182605" w:rsidR="00741617" w:rsidRDefault="00E128B1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Логичееская</w:t>
      </w:r>
      <w:r w:rsidR="00754F40">
        <w:rPr>
          <w:rFonts w:cs="Times New Roman"/>
          <w:szCs w:val="28"/>
        </w:rPr>
        <w:t xml:space="preserve"> модель данных</w:t>
      </w:r>
    </w:p>
    <w:p w14:paraId="3862AB48" w14:textId="09CAF33A" w:rsidR="0053380B" w:rsidRPr="005B30B3" w:rsidRDefault="005B30B3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Основные</w:t>
      </w:r>
    </w:p>
    <w:p w14:paraId="3C51A8FF" w14:textId="77777777" w:rsidR="00741617" w:rsidRDefault="0053380B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2CD8" w14:textId="4739F153" w:rsidR="00741617" w:rsidRDefault="00741617">
      <w:pPr>
        <w:ind w:firstLine="0"/>
        <w:rPr>
          <w:rFonts w:cs="Times New Roman"/>
          <w:color w:val="000000" w:themeColor="text1"/>
          <w:szCs w:val="28"/>
        </w:rPr>
      </w:pPr>
    </w:p>
    <w:p w14:paraId="65F60E8B" w14:textId="069222E0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2F5097F5" w14:textId="5D01426C" w:rsidR="005B30B3" w:rsidRDefault="005B30B3" w:rsidP="005B30B3">
      <w:pPr>
        <w:ind w:left="-1418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1DC49ACB" wp14:editId="1B30CC1B">
            <wp:extent cx="7147591" cy="8782493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400" cy="87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D8E" w14:textId="648EC404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5402A891" w14:textId="2E035441" w:rsidR="00EE0DDA" w:rsidRDefault="00EE0DDA" w:rsidP="00EE0DDA">
      <w:pPr>
        <w:ind w:hanging="142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FCAF85A" wp14:editId="2EBE62F5">
            <wp:extent cx="5940425" cy="8515218"/>
            <wp:effectExtent l="0" t="0" r="3175" b="635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0317" w14:textId="6A7AA2AC" w:rsidR="00EE0DDA" w:rsidRDefault="00EE0DDA" w:rsidP="00EE0DDA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7DBF8F73" w14:textId="0148C7DE" w:rsidR="00EE0DDA" w:rsidRDefault="00EE0DDA" w:rsidP="00EE0DDA">
      <w:pPr>
        <w:ind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2196BAB" wp14:editId="2C609091">
            <wp:extent cx="5752214" cy="8532439"/>
            <wp:effectExtent l="0" t="0" r="127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91" cy="8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E782" w14:textId="50A7610F" w:rsidR="00D13C11" w:rsidRDefault="00D13C11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000000" w:themeColor="text1"/>
          <w:szCs w:val="28"/>
        </w:rPr>
        <w:t>, отправленного в СЭД ПСО</w:t>
      </w:r>
      <w:r w:rsidR="00F23038">
        <w:rPr>
          <w:rFonts w:cs="Times New Roman"/>
          <w:color w:val="000000" w:themeColor="text1"/>
          <w:szCs w:val="28"/>
        </w:rPr>
        <w:t>:</w:t>
      </w:r>
    </w:p>
    <w:p w14:paraId="78962076" w14:textId="07D1BEF0" w:rsidR="00D13C11" w:rsidRDefault="00D13C11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  <w:r w:rsidRPr="00D13C11">
        <w:rPr>
          <w:rFonts w:cs="Times New Roman"/>
          <w:color w:val="000000" w:themeColor="text1"/>
          <w:szCs w:val="28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902" w14:textId="77777777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0" w:name="_GoBack"/>
      <w:r>
        <w:rPr>
          <w:rFonts w:cs="Times New Roman"/>
          <w:szCs w:val="28"/>
        </w:rPr>
        <w:t>Словарь логической модели данных</w:t>
      </w:r>
    </w:p>
    <w:bookmarkEnd w:id="0"/>
    <w:p w14:paraId="7FB912F2" w14:textId="77777777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…</w:t>
      </w:r>
    </w:p>
    <w:p w14:paraId="7A18CA38" w14:textId="77777777" w:rsidR="00741617" w:rsidRDefault="00754F40" w:rsidP="00984D6B">
      <w:pPr>
        <w:pStyle w:val="af4"/>
        <w:numPr>
          <w:ilvl w:val="1"/>
          <w:numId w:val="14"/>
        </w:numPr>
        <w:rPr>
          <w:bCs/>
          <w:color w:val="000000" w:themeColor="text1"/>
        </w:rPr>
      </w:pPr>
      <w:r>
        <w:rPr>
          <w:bCs/>
          <w:color w:val="000000" w:themeColor="text1"/>
        </w:rPr>
        <w:t>Описание взаимодействия с ЕСИА</w:t>
      </w:r>
    </w:p>
    <w:p w14:paraId="2412AD5F" w14:textId="77777777" w:rsidR="00741617" w:rsidRDefault="00754F40" w:rsidP="00984D6B">
      <w:pPr>
        <w:pStyle w:val="af4"/>
        <w:numPr>
          <w:ilvl w:val="2"/>
          <w:numId w:val="14"/>
        </w:numPr>
        <w:rPr>
          <w:b/>
          <w:color w:val="000000" w:themeColor="text1"/>
        </w:rPr>
      </w:pPr>
      <w:r>
        <w:rPr>
          <w:b/>
          <w:color w:val="000000" w:themeColor="text1"/>
        </w:rPr>
        <w:t>Изучение механизмов ЕСИА</w:t>
      </w:r>
    </w:p>
    <w:p w14:paraId="7B91E60E" w14:textId="77777777" w:rsidR="00741617" w:rsidRDefault="00754F40">
      <w:r>
        <w:t>ЕСИА предоставляет два механизма аутентификации:</w:t>
      </w:r>
    </w:p>
    <w:p w14:paraId="2733B168" w14:textId="77777777" w:rsidR="00741617" w:rsidRDefault="00754F40" w:rsidP="00984D6B">
      <w:pPr>
        <w:pStyle w:val="af4"/>
        <w:numPr>
          <w:ilvl w:val="0"/>
          <w:numId w:val="3"/>
        </w:numPr>
      </w:pPr>
      <w:r>
        <w:t>механизм, основанный на стандарте SAML версии 2.0;</w:t>
      </w:r>
    </w:p>
    <w:p w14:paraId="0529A240" w14:textId="77777777" w:rsidR="00741617" w:rsidRDefault="00754F40" w:rsidP="00984D6B">
      <w:pPr>
        <w:pStyle w:val="af4"/>
        <w:numPr>
          <w:ilvl w:val="0"/>
          <w:numId w:val="3"/>
        </w:numPr>
      </w:pPr>
      <w:r>
        <w:t>механизм, основанный на модели OpenID Connect 1.0.</w:t>
      </w:r>
    </w:p>
    <w:p w14:paraId="29421EF5" w14:textId="77777777"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стандарта SAML</w:t>
      </w:r>
    </w:p>
    <w:p w14:paraId="68AA6F33" w14:textId="77777777" w:rsidR="00741617" w:rsidRDefault="00754F40">
      <w:r>
        <w:t>ЕСИА использует стандарт SAML версии 2.0, который был разработан в 2005 году концерном OASIS. SAML базируется на языке XML и определяет способы обмена информацией об аутентификации пользователей, их полномочиях и идентификационных данных. В соответствии с принятой в этом стандарте терминологией, ЕСИА выступает в роли доверенного поставщика идентификации (Identity Provider), а система выступает в роли поставщика услуг (Service Provider).</w:t>
      </w:r>
    </w:p>
    <w:p w14:paraId="6D78DB54" w14:textId="77777777"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5D6098D" wp14:editId="4F392ADB">
                <wp:extent cx="5449060" cy="3296110"/>
                <wp:effectExtent l="0" t="0" r="0" b="0"/>
                <wp:docPr id="18" name="Рисунок 1" descr="Изображение выглядит как текст, снимок экрана, диаграмм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90343" name="Рисунок 1" descr="Изображение выглядит как текст, снимок экрана, диаграмма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449060" cy="3296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9.06pt;height:259.54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14:paraId="5083239F" w14:textId="5D41DECD" w:rsidR="00741617" w:rsidRDefault="00754F40">
      <w:pPr>
        <w:pStyle w:val="aff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16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Схема взаимодействия ИС с ЕСИА с целью идентификации и аутентификации с использованием стандарта </w:t>
      </w:r>
      <w:r>
        <w:rPr>
          <w:i w:val="0"/>
          <w:iCs w:val="0"/>
          <w:color w:val="auto"/>
          <w:sz w:val="28"/>
          <w:szCs w:val="28"/>
          <w:lang w:val="en-US"/>
        </w:rPr>
        <w:t>SAML</w:t>
      </w:r>
      <w:r>
        <w:rPr>
          <w:i w:val="0"/>
          <w:iCs w:val="0"/>
          <w:color w:val="auto"/>
          <w:sz w:val="28"/>
          <w:szCs w:val="28"/>
        </w:rPr>
        <w:t xml:space="preserve"> 2.0</w:t>
      </w:r>
    </w:p>
    <w:p w14:paraId="51FA5936" w14:textId="77777777"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модели OpenID Connect</w:t>
      </w:r>
    </w:p>
    <w:p w14:paraId="0C3D4D47" w14:textId="77777777" w:rsidR="00741617" w:rsidRDefault="00754F40">
      <w:r>
        <w:t>В ЕСИА создан механизм аутентификации пользователей, основанный на спецификациях OAuth 2.0 и расширении OpenID Connect 1.0.</w:t>
      </w:r>
    </w:p>
    <w:p w14:paraId="26CA5C69" w14:textId="77777777" w:rsidR="00741617" w:rsidRDefault="00754F40">
      <w:r>
        <w:t>Протокол определяет взаимодействие следующих сторон:</w:t>
      </w:r>
    </w:p>
    <w:p w14:paraId="3C47E3CA" w14:textId="77777777" w:rsidR="00741617" w:rsidRDefault="00754F40" w:rsidP="00984D6B">
      <w:pPr>
        <w:pStyle w:val="af4"/>
        <w:numPr>
          <w:ilvl w:val="0"/>
          <w:numId w:val="6"/>
        </w:numPr>
      </w:pPr>
      <w:r>
        <w:t>владелец ресурса (resource owner) – сущность, которая может предоставить доступ к защищаемому ресурсу (например, физическое лицо, заявитель);</w:t>
      </w:r>
    </w:p>
    <w:p w14:paraId="2CFA8657" w14:textId="77777777" w:rsidR="00741617" w:rsidRDefault="00754F40" w:rsidP="00984D6B">
      <w:pPr>
        <w:pStyle w:val="af4"/>
        <w:numPr>
          <w:ilvl w:val="0"/>
          <w:numId w:val="6"/>
        </w:numPr>
      </w:pPr>
      <w:r>
        <w:t>система-клиент (client) – приложение, которое запрашивает доступ к защищаемому ресурсу от имени его владельца;</w:t>
      </w:r>
    </w:p>
    <w:p w14:paraId="220075CC" w14:textId="77777777" w:rsidR="00741617" w:rsidRDefault="00754F40" w:rsidP="00984D6B">
      <w:pPr>
        <w:pStyle w:val="af4"/>
        <w:numPr>
          <w:ilvl w:val="0"/>
          <w:numId w:val="6"/>
        </w:numPr>
      </w:pPr>
      <w:r>
        <w:t>сервис авторизации (authorization server) – сервис, который выпускает для системы клиента маркеры идентификации с разрешениями от владельца ресурса, а также маркеры доступа, позволяющие получать доступ к данным;</w:t>
      </w:r>
    </w:p>
    <w:p w14:paraId="06B3E3D0" w14:textId="77777777" w:rsidR="00741617" w:rsidRDefault="00754F40" w:rsidP="00984D6B">
      <w:pPr>
        <w:pStyle w:val="af4"/>
        <w:numPr>
          <w:ilvl w:val="0"/>
          <w:numId w:val="6"/>
        </w:numPr>
      </w:pPr>
      <w:r>
        <w:t>поставщик ресурса (resource server) – сервис, обеспечивающий доступ к защищаемому ресурсу на основе проверки маркеров идентификации и маркеров доступа (например, к идентификационным данным пользователя).</w:t>
      </w:r>
    </w:p>
    <w:p w14:paraId="3E3747BA" w14:textId="77777777" w:rsidR="00741617" w:rsidRDefault="00754F40">
      <w:r>
        <w:lastRenderedPageBreak/>
        <w:t>Расширение OpenID Connect 1.0 предполагает использование маркера идентификации (ID Token) в целях проведения идентификации и аутентификации пользователя. Маркер идентификации содержит идентификационные данные пользователя, а также ряд служебных параметров (дата выдачи, время окончания срока действия и пр.).</w:t>
      </w:r>
    </w:p>
    <w:p w14:paraId="69C78801" w14:textId="77777777" w:rsidR="00741617" w:rsidRDefault="00754F40">
      <w:r>
        <w:t>Для иллюстрации использования OpenID Connect 1.0 в ЕСИА принята следующая терминология:</w:t>
      </w:r>
    </w:p>
    <w:p w14:paraId="26B97B9C" w14:textId="77777777" w:rsidR="00741617" w:rsidRDefault="00754F40" w:rsidP="00984D6B">
      <w:pPr>
        <w:pStyle w:val="af4"/>
        <w:numPr>
          <w:ilvl w:val="0"/>
          <w:numId w:val="7"/>
        </w:numPr>
      </w:pPr>
      <w:r>
        <w:t>владелец ресурса – это пользователь;</w:t>
      </w:r>
    </w:p>
    <w:p w14:paraId="34C7E311" w14:textId="77777777" w:rsidR="00741617" w:rsidRDefault="00754F40" w:rsidP="00984D6B">
      <w:pPr>
        <w:pStyle w:val="af4"/>
        <w:numPr>
          <w:ilvl w:val="0"/>
          <w:numId w:val="7"/>
        </w:numPr>
      </w:pPr>
      <w:r>
        <w:t>система-клиент – это информационная система, интегрированная с ЕСИА с целью идентификации и аутентификации, например региональный портал услуг;</w:t>
      </w:r>
    </w:p>
    <w:p w14:paraId="735EE362" w14:textId="77777777" w:rsidR="00741617" w:rsidRDefault="00754F40" w:rsidP="00984D6B">
      <w:pPr>
        <w:pStyle w:val="af4"/>
        <w:numPr>
          <w:ilvl w:val="0"/>
          <w:numId w:val="7"/>
        </w:numPr>
      </w:pPr>
      <w:r>
        <w:t>сервис авторизации и поставщик ресурса – это ЕСИА.</w:t>
      </w:r>
    </w:p>
    <w:p w14:paraId="1A460923" w14:textId="77777777" w:rsidR="00741617" w:rsidRDefault="00754F40">
      <w:r>
        <w:t>Общая схема подключения системы к ЕСИА для проведения аутентификации представлена на рисунке ниже.</w:t>
      </w:r>
    </w:p>
    <w:p w14:paraId="0BD931CD" w14:textId="77777777" w:rsidR="00741617" w:rsidRDefault="00754F40">
      <w:pPr>
        <w:keepNext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5F2DFC15" wp14:editId="022C9A62">
                <wp:extent cx="5125165" cy="2553056"/>
                <wp:effectExtent l="0" t="0" r="0" b="0"/>
                <wp:docPr id="19" name="Рисунок 1" descr="Изображение выглядит как текст, снимок экрана, диаграмм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598480" name="Рисунок 1" descr="Изображение выглядит как текст, снимок экрана, диаграмм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9"/>
                        <a:stretch/>
                      </pic:blipFill>
                      <pic:spPr bwMode="auto">
                        <a:xfrm>
                          <a:off x="0" y="0"/>
                          <a:ext cx="5125165" cy="2553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3.56pt;height:201.03pt;mso-wrap-distance-left:0.00pt;mso-wrap-distance-top:0.00pt;mso-wrap-distance-right:0.00pt;mso-wrap-distance-bottom:0.00pt;" stroked="false">
                <v:path textboxrect="0,0,0,0"/>
                <v:imagedata r:id="rId60" o:title=""/>
              </v:shape>
            </w:pict>
          </mc:Fallback>
        </mc:AlternateContent>
      </w:r>
    </w:p>
    <w:p w14:paraId="26582DC9" w14:textId="41ACDEF8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подключения системы к ЕСИА</w:t>
      </w:r>
    </w:p>
    <w:p w14:paraId="1FE14739" w14:textId="77777777" w:rsidR="00741617" w:rsidRDefault="00754F40">
      <w:r>
        <w:t>Изучив оба механизма, было принято решение использовать второй механизм аутентификации.</w:t>
      </w:r>
    </w:p>
    <w:p w14:paraId="207608F6" w14:textId="77777777" w:rsidR="00741617" w:rsidRDefault="00754F40" w:rsidP="00984D6B">
      <w:pPr>
        <w:pStyle w:val="af4"/>
        <w:numPr>
          <w:ilvl w:val="2"/>
          <w:numId w:val="14"/>
        </w:numPr>
        <w:rPr>
          <w:b/>
          <w:color w:val="000000" w:themeColor="text1"/>
        </w:rPr>
      </w:pPr>
      <w:r>
        <w:rPr>
          <w:b/>
          <w:color w:val="000000" w:themeColor="text1"/>
        </w:rPr>
        <w:t>Описание сценария работы с ЕСИА</w:t>
      </w:r>
    </w:p>
    <w:p w14:paraId="6B428222" w14:textId="77777777" w:rsidR="00741617" w:rsidRDefault="00754F40">
      <w:r>
        <w:t>Сценарий включает следующие шаги:</w:t>
      </w:r>
    </w:p>
    <w:p w14:paraId="7187381A" w14:textId="77777777" w:rsidR="00741617" w:rsidRDefault="00754F40">
      <w:r>
        <w:lastRenderedPageBreak/>
        <w:t>1. Пользователь нажимает на веб-странице системы-клиента кнопку «Войти через ЕСИА».</w:t>
      </w:r>
    </w:p>
    <w:p w14:paraId="6B80310F" w14:textId="77777777" w:rsidR="00741617" w:rsidRDefault="00754F40">
      <w:r>
        <w:t>2. Система-клиент формирует и отправляет в ЕСИА запрос на аутентификацию и перенаправляет браузер пользователя на специальную страницу предоставления доступа.</w:t>
      </w:r>
    </w:p>
    <w:p w14:paraId="2FE6F0C8" w14:textId="77777777" w:rsidR="00741617" w:rsidRDefault="00754F40">
      <w:r>
        <w:t>3. ЕСИА осуществляет аутентификацию пользователя одним из доступных способов. Если пользователь ещё не зарегистрирован в ЕСИА, то он может перейти к процессу регистрации.</w:t>
      </w:r>
    </w:p>
    <w:p w14:paraId="49AFE486" w14:textId="77777777" w:rsidR="00741617" w:rsidRDefault="00754F40">
      <w:r>
        <w:t>4. Когда пользователь аутентифицирован, ЕСИА сообщает пользователю, что система-клиент запрашивает данные о нем в целях проведения идентификации и аутентификации, предоставляя перечень запрашиваемых системой-клиентом сведений.</w:t>
      </w:r>
    </w:p>
    <w:p w14:paraId="7BDEC789" w14:textId="77777777" w:rsidR="00741617" w:rsidRDefault="00754F40">
      <w:r>
        <w:t>5. Если пользователь дает разрешение на проведение аутентификации системой-клиентом, то ЕСИА выдает системе-клиенту специальный авторизационный код.</w:t>
      </w:r>
    </w:p>
    <w:p w14:paraId="2C99D153" w14:textId="77777777" w:rsidR="00741617" w:rsidRDefault="00754F40">
      <w:r>
        <w:t>6. Система-клиент формирует в адрес ЕСИА запрос на получение маркера идентификации, включая в запрос полученный ранее авторизационный код.</w:t>
      </w:r>
    </w:p>
    <w:p w14:paraId="24002F0D" w14:textId="77777777" w:rsidR="00741617" w:rsidRDefault="00754F40">
      <w:r>
        <w:t>7. ЕСИА проверяет корректность запроса (например, что система-клиент зарегистрирована в ЕСИА) и авторизационного кода и передает системе-клиенту маркер идентификации.</w:t>
      </w:r>
    </w:p>
    <w:p w14:paraId="3619CDA8" w14:textId="77777777" w:rsidR="00741617" w:rsidRDefault="00754F40">
      <w:r>
        <w:t>8. Система-клиент извлекает идентификатор пользователя из маркера идентификации. Если идентификатор получен, а маркер проверен, то система-клиент считает пользователя аутентифицированным.</w:t>
      </w:r>
    </w:p>
    <w:p w14:paraId="16F367E5" w14:textId="77777777" w:rsidR="00741617" w:rsidRDefault="00754F40">
      <w:r>
        <w:t>После получения маркера идентификации система-клиент использует REST-сервисы ЕСИА для получения дополнительных данных о пользователе, предварительно получив соответствующий маркер доступа.</w:t>
      </w:r>
    </w:p>
    <w:p w14:paraId="12E58912" w14:textId="77777777" w:rsidR="00741617" w:rsidRDefault="00754F40">
      <w:pPr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42B5289" wp14:editId="0D09F657">
                <wp:extent cx="5934903" cy="4658375"/>
                <wp:effectExtent l="0" t="0" r="8890" b="8890"/>
                <wp:docPr id="20" name="Рисунок 1" descr="Изображение выглядит как текст, снимок экрана, Параллельный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14422" name="Рисунок 1" descr="Изображение выглядит как текст, снимок экрана, Параллельный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1"/>
                        <a:stretch/>
                      </pic:blipFill>
                      <pic:spPr bwMode="auto">
                        <a:xfrm>
                          <a:off x="0" y="0"/>
                          <a:ext cx="5934903" cy="4658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32pt;height:366.80pt;mso-wrap-distance-left:0.00pt;mso-wrap-distance-top:0.00pt;mso-wrap-distance-right:0.00pt;mso-wrap-distance-bottom:0.00pt;" stroked="false">
                <v:path textboxrect="0,0,0,0"/>
                <v:imagedata r:id="rId62" o:title=""/>
              </v:shape>
            </w:pict>
          </mc:Fallback>
        </mc:AlternateContent>
      </w:r>
    </w:p>
    <w:p w14:paraId="0AC838F4" w14:textId="77777777" w:rsidR="00741617" w:rsidRDefault="00741617"/>
    <w:p w14:paraId="3E3DB212" w14:textId="77777777" w:rsidR="00741617" w:rsidRDefault="00754F40" w:rsidP="00984D6B">
      <w:pPr>
        <w:pStyle w:val="af4"/>
        <w:numPr>
          <w:ilvl w:val="2"/>
          <w:numId w:val="14"/>
        </w:numPr>
        <w:jc w:val="center"/>
        <w:rPr>
          <w:b/>
        </w:rPr>
      </w:pPr>
      <w:r>
        <w:rPr>
          <w:b/>
        </w:rPr>
        <w:t>Технологии интеграции</w:t>
      </w:r>
    </w:p>
    <w:p w14:paraId="5FE536AD" w14:textId="77777777"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 xml:space="preserve">Интеграция с ЕСИА (получение данных о пользователе) реализуется через </w:t>
      </w:r>
      <w:r>
        <w:rPr>
          <w:color w:val="000000" w:themeColor="text1"/>
          <w:lang w:val="en-US"/>
        </w:rPr>
        <w:t>REST</w:t>
      </w:r>
      <w:r>
        <w:rPr>
          <w:color w:val="000000" w:themeColor="text1"/>
        </w:rPr>
        <w:t xml:space="preserve"> запросы к сервису единой идентификации и авторизации.</w:t>
      </w:r>
    </w:p>
    <w:p w14:paraId="776F7864" w14:textId="77777777" w:rsidR="00741617" w:rsidRDefault="00754F40" w:rsidP="00984D6B">
      <w:pPr>
        <w:pStyle w:val="af4"/>
        <w:numPr>
          <w:ilvl w:val="2"/>
          <w:numId w:val="14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Используемые конечные точки</w:t>
      </w:r>
    </w:p>
    <w:p w14:paraId="0A6A839A" w14:textId="77777777"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>Рассмотрим запросы, отправляемые в ЕСИА и получаемые из ЕСИА.</w:t>
      </w:r>
    </w:p>
    <w:p w14:paraId="33475462" w14:textId="77777777" w:rsidR="00741617" w:rsidRDefault="00754F40" w:rsidP="00984D6B">
      <w:pPr>
        <w:pStyle w:val="af4"/>
        <w:numPr>
          <w:ilvl w:val="3"/>
          <w:numId w:val="14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Получение авторизационного кода</w:t>
      </w:r>
    </w:p>
    <w:p w14:paraId="527CF83C" w14:textId="77777777" w:rsidR="00741617" w:rsidRDefault="00754F40">
      <w:pPr>
        <w:rPr>
          <w:color w:val="000000" w:themeColor="text1"/>
          <w:lang w:val="en-US"/>
        </w:rPr>
      </w:pPr>
      <w:r>
        <w:rPr>
          <w:lang w:val="en-US"/>
        </w:rPr>
        <w:t xml:space="preserve">GET </w:t>
      </w:r>
      <w:hyperlink r:id="rId63" w:tooltip="https://esia.gosuslugi.ru/aas/oauth2/ac" w:history="1">
        <w:r>
          <w:rPr>
            <w:rStyle w:val="afd"/>
            <w:lang w:val="en-US"/>
          </w:rPr>
          <w:t>https://esia.gosuslugi.ru/aas/oauth2/ac</w:t>
        </w:r>
      </w:hyperlink>
      <w:r>
        <w:rPr>
          <w:color w:val="000000" w:themeColor="text1"/>
          <w:lang w:val="en-US"/>
        </w:rPr>
        <w:t xml:space="preserve"> </w:t>
      </w:r>
    </w:p>
    <w:p w14:paraId="1F4BFE53" w14:textId="77777777" w:rsidR="00741617" w:rsidRDefault="00754F40">
      <w:pPr>
        <w:rPr>
          <w:color w:val="000000" w:themeColor="text1"/>
          <w:lang w:val="en-US"/>
        </w:rPr>
      </w:pPr>
      <w:r>
        <w:rPr>
          <w:color w:val="000000" w:themeColor="text1"/>
        </w:rPr>
        <w:t>некоторые параметры запроса</w:t>
      </w:r>
      <w:r>
        <w:rPr>
          <w:color w:val="000000" w:themeColor="text1"/>
          <w:lang w:val="en-US"/>
        </w:rPr>
        <w:t>:</w:t>
      </w:r>
    </w:p>
    <w:p w14:paraId="4168788A" w14:textId="77777777" w:rsidR="00741617" w:rsidRDefault="00754F40" w:rsidP="00984D6B">
      <w:pPr>
        <w:pStyle w:val="af4"/>
        <w:numPr>
          <w:ilvl w:val="0"/>
          <w:numId w:val="8"/>
        </w:numPr>
        <w:rPr>
          <w:color w:val="000000" w:themeColor="text1"/>
        </w:rPr>
      </w:pPr>
      <w:r>
        <w:rPr>
          <w:color w:val="000000" w:themeColor="text1"/>
        </w:rPr>
        <w:t xml:space="preserve">client_id - </w:t>
      </w:r>
      <w:r>
        <w:t>идентификатор системы-клиента (мнемоника системы в ЕСИА);</w:t>
      </w:r>
    </w:p>
    <w:p w14:paraId="5FE51D6C" w14:textId="77777777" w:rsidR="00741617" w:rsidRDefault="00754F40" w:rsidP="00984D6B">
      <w:pPr>
        <w:pStyle w:val="af4"/>
        <w:numPr>
          <w:ilvl w:val="0"/>
          <w:numId w:val="8"/>
        </w:numPr>
        <w:rPr>
          <w:color w:val="000000" w:themeColor="text1"/>
        </w:rPr>
      </w:pPr>
      <w:r>
        <w:lastRenderedPageBreak/>
        <w:t>client_secret – подпись запроса в формате PKCS#7 detached signature в кодировке UTF8 от значений четырех параметров HTTP–запроса: scope, timestamp, clientId, state (без разделителей). должен быть закодирован в формате base64 url safe. Используемый для проверки подписи сертификат должен быть предварительно зарегистрирован в ЕСИА и привязан к учетной записи системы-клиента в ЕСИА. ЕСИА поддерживает сертификаты в формате X.509. ЕСИА поддерживает алгоритмы формирования электронной подписи RSA с длиной ключа 2048 и алгоритмом криптографического хэширования SHA-256, а также алгоритм электронной подписи ГОСТ Р 34.10–2001 и алгоритм криптографического хэширования ГОСТ Р 34.11-94.</w:t>
      </w:r>
    </w:p>
    <w:p w14:paraId="73A6A986" w14:textId="77777777" w:rsidR="00741617" w:rsidRDefault="00754F40" w:rsidP="00984D6B">
      <w:pPr>
        <w:pStyle w:val="af4"/>
        <w:numPr>
          <w:ilvl w:val="0"/>
          <w:numId w:val="8"/>
        </w:numPr>
        <w:rPr>
          <w:color w:val="000000" w:themeColor="text1"/>
        </w:rPr>
      </w:pPr>
      <w:r>
        <w:t>redirect_uri – ссылка, по которой должен быть направлен пользователь после того, как даст разрешение на доступ к ресурсу</w:t>
      </w:r>
      <w:r>
        <w:rPr>
          <w:color w:val="000000" w:themeColor="text1"/>
        </w:rPr>
        <w:t xml:space="preserve">, в нашем случае: </w:t>
      </w:r>
      <w:hyperlink r:id="rId64" w:tooltip="https://esia.egov66.ru/auth/realms/rgis/broker/esia/endpoint" w:history="1">
        <w:r>
          <w:rPr>
            <w:rStyle w:val="afd"/>
          </w:rPr>
          <w:t>https://esia.egov66.ru/auth/realms/rgis/broker/esia/endpoint</w:t>
        </w:r>
      </w:hyperlink>
      <w:r>
        <w:t>;</w:t>
      </w:r>
    </w:p>
    <w:p w14:paraId="5BC26C18" w14:textId="77777777" w:rsidR="00741617" w:rsidRDefault="00754F40" w:rsidP="00984D6B">
      <w:pPr>
        <w:pStyle w:val="af4"/>
        <w:numPr>
          <w:ilvl w:val="0"/>
          <w:numId w:val="8"/>
        </w:numPr>
        <w:rPr>
          <w:color w:val="000000" w:themeColor="text1"/>
        </w:rPr>
      </w:pPr>
      <w:r>
        <w:t>scope – область доступа, т. е. запрашиваемые права; например, если система-клиент запрашивает доступ к сведениям о сотрудниках организации, то scope должна иметь значение http://esia.gosuslugi.ru/org_inf (с необходимыми параметрами); если запрашивается scope http://esia.gosuslugi.ru/usr_inf58 (данные о пользователе), то не нужно в качестве параметра указывать oid этого пользователя;</w:t>
      </w:r>
    </w:p>
    <w:p w14:paraId="4CB9BCA5" w14:textId="77777777" w:rsidR="00741617" w:rsidRDefault="00754F40" w:rsidP="00984D6B">
      <w:pPr>
        <w:pStyle w:val="af4"/>
        <w:numPr>
          <w:ilvl w:val="0"/>
          <w:numId w:val="8"/>
        </w:numPr>
        <w:rPr>
          <w:color w:val="000000" w:themeColor="text1"/>
        </w:rPr>
      </w:pPr>
      <w:r>
        <w:rPr>
          <w:lang w:val="en-US"/>
        </w:rPr>
        <w:t>state</w:t>
      </w:r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</w:t>
      </w:r>
    </w:p>
    <w:p w14:paraId="0C86DD50" w14:textId="77777777" w:rsidR="00741617" w:rsidRDefault="00754F40" w:rsidP="00984D6B">
      <w:pPr>
        <w:pStyle w:val="af4"/>
        <w:numPr>
          <w:ilvl w:val="0"/>
          <w:numId w:val="3"/>
        </w:numPr>
        <w:rPr>
          <w:color w:val="000000" w:themeColor="text1"/>
        </w:rPr>
      </w:pPr>
      <w:r>
        <w:rPr>
          <w:color w:val="000000" w:themeColor="text1"/>
          <w:lang w:val="en-US"/>
        </w:rPr>
        <w:t>sc</w:t>
      </w:r>
      <w:r>
        <w:rPr>
          <w:color w:val="000000" w:themeColor="text1"/>
        </w:rPr>
        <w:t xml:space="preserve">ope – </w:t>
      </w:r>
      <w:r>
        <w:t>область доступа, т.е. запрашиваемые права;</w:t>
      </w:r>
      <w:r>
        <w:rPr>
          <w:color w:val="000000" w:themeColor="text1"/>
        </w:rPr>
        <w:t xml:space="preserve"> передаётся наименование полей с личной информацией, пример: fullname, birthdate, snils, email¸ gender, citizenship, birthplace, addresses.</w:t>
      </w:r>
    </w:p>
    <w:p w14:paraId="2CE4F199" w14:textId="77777777" w:rsidR="00741617" w:rsidRDefault="00754F40">
      <w:r>
        <w:lastRenderedPageBreak/>
        <w:t>Если в ходе авторизации не возникло ошибок, то ЕСИА осуществляет редирект пользователя по ссылке, указанной в redirect_uri, а также возвращает обязательные параметры:</w:t>
      </w:r>
    </w:p>
    <w:p w14:paraId="66154283" w14:textId="77777777" w:rsidR="00741617" w:rsidRDefault="00754F40">
      <w:r>
        <w:t>code – значение авторизационного кода;</w:t>
      </w:r>
    </w:p>
    <w:p w14:paraId="58A583D0" w14:textId="77777777" w:rsidR="00741617" w:rsidRDefault="00754F40">
      <w:r>
        <w:t>state – значение параметра state, который был получен в запросе на авторизацию; система-клиент должна провести сравнение отправленного и полученного параметра state.</w:t>
      </w:r>
      <w:r>
        <w:br/>
      </w:r>
    </w:p>
    <w:p w14:paraId="60BEB5CD" w14:textId="77777777" w:rsidR="00741617" w:rsidRDefault="00754F40" w:rsidP="00984D6B">
      <w:pPr>
        <w:pStyle w:val="af4"/>
        <w:numPr>
          <w:ilvl w:val="3"/>
          <w:numId w:val="14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Получение маркера доступа в обмен на авторизационный код</w:t>
      </w:r>
    </w:p>
    <w:p w14:paraId="0F516140" w14:textId="77777777" w:rsidR="00741617" w:rsidRDefault="00754F40">
      <w:r>
        <w:t xml:space="preserve">Когда авторизационный код получен, система-клиент может сформировать запрос методом POST: </w:t>
      </w:r>
      <w:hyperlink r:id="rId65" w:tooltip="https://esia.gosuslugi.ru/aas/oauth2/te" w:history="1">
        <w:r>
          <w:rPr>
            <w:rStyle w:val="afd"/>
          </w:rPr>
          <w:t>https://esia.gosuslugi.ru/aas/oauth2/te</w:t>
        </w:r>
      </w:hyperlink>
      <w:r>
        <w:t xml:space="preserve"> для получения маркера доступа. В тело запроса должны быть включены следующие сведения:</w:t>
      </w:r>
    </w:p>
    <w:p w14:paraId="400C9DAE" w14:textId="77777777" w:rsidR="00741617" w:rsidRDefault="00754F40">
      <w:r>
        <w:t>client_id – идентификатор системы-клиента (мнемоника системы в ЕСИА);</w:t>
      </w:r>
    </w:p>
    <w:p w14:paraId="3F09F65A" w14:textId="77777777" w:rsidR="00741617" w:rsidRDefault="00754F40">
      <w:r>
        <w:t>code – значение авторизационного кода, который был ранее получен от ЕСИА и который необходимо обменять на маркер доступа;</w:t>
      </w:r>
    </w:p>
    <w:p w14:paraId="7C3CA1E0" w14:textId="77777777" w:rsidR="00741617" w:rsidRDefault="00754F40">
      <w:r>
        <w:t>grant_type – принимает значение “authorization_code”, если авторизационный код обменивается на маркер доступа;</w:t>
      </w:r>
    </w:p>
    <w:p w14:paraId="3D1AFDA5" w14:textId="77777777" w:rsidR="00741617" w:rsidRDefault="00754F40">
      <w:r>
        <w:t>client_secret – подпись запроса в формате PKCS#7 detached signature в кодировке UTF8 от значений четырех параметров HTTP–запроса: scope, timestamp, clientId, state (без разделителей). client_secret должен быть закодирован в формате base64 url safe.</w:t>
      </w:r>
    </w:p>
    <w:p w14:paraId="4F8172BD" w14:textId="77777777" w:rsidR="00741617" w:rsidRDefault="00754F40">
      <w:r>
        <w:t>state – набор случайных символов, имеющий вид 128-битного идентификатора запроса (необходимо для защиты от перехвата), генерируется по стандарту UUID; этот набор символов должен отличаться от того, который использовался при получении авторизационного кода;</w:t>
      </w:r>
    </w:p>
    <w:p w14:paraId="341BA7A9" w14:textId="77777777" w:rsidR="00741617" w:rsidRDefault="00754F40">
      <w:r>
        <w:lastRenderedPageBreak/>
        <w:t>redirect_uri – ссылка, по которой должен быть направлен пользователь после того, как даст разрешение на доступ (то же самое значение, которое было указано в запросе на получение авторизационного кода);</w:t>
      </w:r>
    </w:p>
    <w:p w14:paraId="23FBC08F" w14:textId="77777777" w:rsidR="00741617" w:rsidRDefault="00754F40">
      <w:r>
        <w:t>scope – область доступа, т.е. запрашиваемые права (то же самое значение, которое было указано в запросе на получение авторизационного кода);</w:t>
      </w:r>
    </w:p>
    <w:p w14:paraId="0C16F057" w14:textId="77777777" w:rsidR="00741617" w:rsidRDefault="00754F40">
      <w:r>
        <w:t>timestamp – время запроса маркера в формате yyyy.MM.dd HH:mm:ss Z (например, 2013.01.25 14:36:11 +0400), необходимое для фиксации начала временного промежутка, в течение которого будет валиден запрос с данным идентификатором (&lt;state&gt;);</w:t>
      </w:r>
    </w:p>
    <w:p w14:paraId="670EEA88" w14:textId="77777777" w:rsidR="00741617" w:rsidRDefault="00754F40">
      <w:r>
        <w:t>token_type – тип запрашиваемого маркера, в настоящее время ЕСИА поддерживает только значение “Bearer”.</w:t>
      </w:r>
    </w:p>
    <w:p w14:paraId="424854B3" w14:textId="77777777" w:rsidR="00741617" w:rsidRDefault="00754F40">
      <w:r>
        <w:t>Если запрос успешно прошел проверку, то ЕСИА возвращает ответ в формате JSON:</w:t>
      </w:r>
    </w:p>
    <w:p w14:paraId="6BE62314" w14:textId="77777777" w:rsidR="00741617" w:rsidRDefault="00754F40">
      <w:r>
        <w:t>access_token – маркер доступа для данного ресурса;</w:t>
      </w:r>
    </w:p>
    <w:p w14:paraId="76DC9E1D" w14:textId="77777777" w:rsidR="00741617" w:rsidRDefault="00754F40">
      <w:r>
        <w:t>expires_in – время, в течение которого истекает срок действия маркера (в секундах);</w:t>
      </w:r>
    </w:p>
    <w:p w14:paraId="08AAB573" w14:textId="77777777" w:rsidR="00741617" w:rsidRDefault="00754F40">
      <w:r>
        <w:t>state – набор случайных символов, имеющий вид 128-битного идентификатора запроса, генерируется по стандарту UUID (совпадает с идентификатором запроса);</w:t>
      </w:r>
    </w:p>
    <w:p w14:paraId="17FFBA72" w14:textId="77777777" w:rsidR="00741617" w:rsidRDefault="00754F40">
      <w:r>
        <w:t>token_type – тип предоставленного маркера, в настоящее время ЕСИА поддерживает только значение “Bearer”;</w:t>
      </w:r>
    </w:p>
    <w:p w14:paraId="48A06DB2" w14:textId="77777777" w:rsidR="00741617" w:rsidRDefault="00754F40">
      <w:r>
        <w:t>refresh_token – маркер обновления для данного ресурса.</w:t>
      </w:r>
    </w:p>
    <w:p w14:paraId="0FC62C3F" w14:textId="77777777" w:rsidR="00741617" w:rsidRDefault="00741617">
      <w:pPr>
        <w:rPr>
          <w:color w:val="000000" w:themeColor="text1"/>
        </w:rPr>
      </w:pPr>
    </w:p>
    <w:p w14:paraId="409C1619" w14:textId="77777777"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523C244A" wp14:editId="6848FA68">
                <wp:extent cx="5940425" cy="3565394"/>
                <wp:effectExtent l="0" t="0" r="3175" b="0"/>
                <wp:docPr id="21" name="Рисунок 14" descr="https://habrastorage.org/webt/mx/km/uj/mxkmujmzvbhctmipowuckcudt8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habrastorage.org/webt/mx/km/uj/mxkmujmzvbhctmipowuckcudt8k.png"/>
                        <pic:cNvPicPr>
                          <a:picLocks noChangeAspect="1"/>
                        </pic:cNvPicPr>
                      </pic:nvPicPr>
                      <pic:blipFill>
                        <a:blip r:embed="rId66"/>
                        <a:stretch/>
                      </pic:blipFill>
                      <pic:spPr bwMode="auto">
                        <a:xfrm>
                          <a:off x="0" y="0"/>
                          <a:ext cx="5940425" cy="3565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80.74pt;mso-wrap-distance-left:0.00pt;mso-wrap-distance-top:0.00pt;mso-wrap-distance-right:0.00pt;mso-wrap-distance-bottom:0.00pt;" stroked="f">
                <v:path textboxrect="0,0,0,0"/>
                <v:imagedata r:id="rId67" o:title=""/>
              </v:shape>
            </w:pict>
          </mc:Fallback>
        </mc:AlternateContent>
      </w:r>
    </w:p>
    <w:p w14:paraId="3F08932D" w14:textId="03440FDA" w:rsidR="00741617" w:rsidRDefault="00754F40">
      <w:pPr>
        <w:pStyle w:val="aff0"/>
        <w:jc w:val="center"/>
        <w:rPr>
          <w:b/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fldChar w:fldCharType="begin"/>
      </w:r>
      <w:r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18</w:t>
      </w:r>
      <w:r>
        <w:rPr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i w:val="0"/>
          <w:iCs w:val="0"/>
          <w:color w:val="000000" w:themeColor="text1"/>
          <w:sz w:val="28"/>
          <w:szCs w:val="28"/>
        </w:rPr>
        <w:t xml:space="preserve"> - Взаимодействие с ЕСИА</w:t>
      </w:r>
    </w:p>
    <w:p w14:paraId="4702F3DF" w14:textId="77777777"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14:paraId="575299A3" w14:textId="77777777" w:rsidR="00741617" w:rsidRDefault="00741617">
      <w:pPr>
        <w:ind w:firstLine="0"/>
        <w:rPr>
          <w:b/>
          <w:szCs w:val="28"/>
        </w:rPr>
      </w:pPr>
    </w:p>
    <w:p w14:paraId="16DCE413" w14:textId="77777777" w:rsidR="00741617" w:rsidRPr="00C7460C" w:rsidRDefault="00754F40">
      <w:pPr>
        <w:pStyle w:val="1"/>
        <w:rPr>
          <w:color w:val="FF0000"/>
        </w:rPr>
      </w:pPr>
      <w:r w:rsidRPr="00C7460C">
        <w:rPr>
          <w:color w:val="FF0000"/>
        </w:rPr>
        <w:t>Разработка технического решения</w:t>
      </w:r>
    </w:p>
    <w:p w14:paraId="53F7C174" w14:textId="23AA1737" w:rsidR="006A02E8" w:rsidRDefault="006A02E8">
      <w:pPr>
        <w:spacing w:after="160" w:line="259" w:lineRule="auto"/>
        <w:ind w:firstLine="0"/>
        <w:jc w:val="left"/>
      </w:pPr>
      <w:r>
        <w:br w:type="page"/>
      </w:r>
    </w:p>
    <w:p w14:paraId="48E4DBFE" w14:textId="77777777" w:rsidR="00741617" w:rsidRDefault="00754F40">
      <w:r>
        <w:lastRenderedPageBreak/>
        <w:t xml:space="preserve">Подтверждение, что система в промышленной эксплуатации: </w:t>
      </w:r>
      <w:hyperlink r:id="rId68" w:tooltip="https://midural.ru/news/vministerstvah/page1/document222264/" w:history="1">
        <w:r>
          <w:rPr>
            <w:rStyle w:val="afd"/>
          </w:rPr>
          <w:t>https://midura</w:t>
        </w:r>
        <w:r>
          <w:rPr>
            <w:rStyle w:val="afd"/>
            <w:lang w:val="en-US"/>
          </w:rPr>
          <w:t>l</w:t>
        </w:r>
        <w:r>
          <w:rPr>
            <w:rStyle w:val="afd"/>
          </w:rPr>
          <w:t>.ru/news/vministerstvah/page1/document222264/</w:t>
        </w:r>
      </w:hyperlink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"ogrn":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"nameFull":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"nameShort":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32262B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"businessmanEnabled":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</w:t>
      </w:r>
    </w:p>
    <w:p w14:paraId="599D642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061853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"serviceCode": "П-А",</w:t>
      </w:r>
    </w:p>
    <w:p w14:paraId="6E55E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"restrictions": 2</w:t>
      </w:r>
    </w:p>
    <w:p w14:paraId="4AB7CD87" w14:textId="706682D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}</w:t>
      </w:r>
    </w:p>
    <w:p w14:paraId="188EB632" w14:textId="040D21BF" w:rsidR="00E27D4D" w:rsidRDefault="00E27D4D" w:rsidP="00D67D36">
      <w:pPr>
        <w:jc w:val="right"/>
      </w:pPr>
      <w:r>
        <w:t>Приложение 2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авп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314429">
        <w:rPr>
          <w:rFonts w:cs="Times New Roman"/>
          <w:sz w:val="24"/>
          <w:szCs w:val="24"/>
        </w:rPr>
        <w:t>"id":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"values":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14429">
        <w:rPr>
          <w:rFonts w:cs="Times New Roman"/>
          <w:sz w:val="24"/>
          <w:szCs w:val="24"/>
        </w:rPr>
        <w:t>рпарп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пр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</w:t>
      </w:r>
      <w:r w:rsidRPr="00314429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"term_use":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"type_use":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},</w:t>
      </w:r>
    </w:p>
    <w:p w14:paraId="7C78AD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"creationTime": "2024-05-10T19:25:29.248219",</w:t>
      </w:r>
    </w:p>
    <w:p w14:paraId="06D46226" w14:textId="3CB04CE4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>}</w:t>
      </w:r>
    </w:p>
    <w:p w14:paraId="50E022F1" w14:textId="39042734" w:rsidR="00B0382C" w:rsidRPr="00345E49" w:rsidRDefault="00B0382C" w:rsidP="00345E49">
      <w:pPr>
        <w:jc w:val="right"/>
      </w:pPr>
      <w:r>
        <w:t>Приложение 4</w:t>
      </w: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lastRenderedPageBreak/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"</w:t>
      </w:r>
      <w:r w:rsidRPr="00345E49">
        <w:rPr>
          <w:sz w:val="24"/>
          <w:szCs w:val="24"/>
          <w:lang w:val="en-US"/>
        </w:rPr>
        <w:t>signInfo</w:t>
      </w:r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"signStatus":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        </w:t>
      </w:r>
      <w:r w:rsidRPr="00345E49">
        <w:rPr>
          <w:sz w:val="24"/>
          <w:szCs w:val="24"/>
          <w:lang w:val="en-US"/>
        </w:rPr>
        <w:t>"size": 19806</w:t>
      </w:r>
    </w:p>
    <w:p w14:paraId="56BDB29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467A0FF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"signRequired": true</w:t>
      </w:r>
    </w:p>
    <w:p w14:paraId="53C37C4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}</w:t>
      </w:r>
    </w:p>
    <w:p w14:paraId="0D82975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>]</w:t>
      </w:r>
    </w:p>
    <w:p w14:paraId="0ED877C4" w14:textId="305328EC" w:rsidR="00741617" w:rsidRPr="00B0382C" w:rsidRDefault="00754F40" w:rsidP="00D67D36">
      <w:pPr>
        <w:jc w:val="right"/>
      </w:pPr>
      <w:r w:rsidRPr="00D67D36">
        <w:t>Приложение</w:t>
      </w:r>
      <w:r w:rsidR="00E27D4D">
        <w:t xml:space="preserve"> 3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77777777" w:rsidR="00741617" w:rsidRDefault="00754F40" w:rsidP="00D67D36">
      <w:pPr>
        <w:jc w:val="right"/>
      </w:pPr>
      <w:r>
        <w:t>ПРИЛОЖЕНИЕ 2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14:paraId="5F2DEE0A" w14:textId="77777777" w:rsidR="0019644D" w:rsidRDefault="0019644D" w:rsidP="00D67D36">
      <w:pPr>
        <w:ind w:left="-567" w:firstLine="0"/>
        <w:jc w:val="right"/>
      </w:pPr>
      <w:r>
        <w:t>ПРИЛОЖЕНИЕ 3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C27179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C27179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81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C27179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C27179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83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4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94D6F34" w14:textId="77777777" w:rsidR="00984D6B" w:rsidRDefault="00984D6B">
      <w:pPr>
        <w:spacing w:line="240" w:lineRule="auto"/>
      </w:pPr>
      <w:r>
        <w:separator/>
      </w:r>
    </w:p>
  </w:endnote>
  <w:endnote w:type="continuationSeparator" w:id="0">
    <w:p w14:paraId="5821FC3F" w14:textId="77777777" w:rsidR="00984D6B" w:rsidRDefault="00984D6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CB5A677" w14:textId="77777777" w:rsidR="00984D6B" w:rsidRDefault="00984D6B">
      <w:pPr>
        <w:spacing w:line="240" w:lineRule="auto"/>
      </w:pPr>
      <w:r>
        <w:separator/>
      </w:r>
    </w:p>
  </w:footnote>
  <w:footnote w:type="continuationSeparator" w:id="0">
    <w:p w14:paraId="345F2193" w14:textId="77777777" w:rsidR="00984D6B" w:rsidRDefault="00984D6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Content>
      <w:p w14:paraId="080F9E48" w14:textId="7065E78E" w:rsidR="005B30B3" w:rsidRDefault="005B30B3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A4F2E">
          <w:rPr>
            <w:noProof/>
          </w:rPr>
          <w:t>46</w:t>
        </w:r>
        <w:r>
          <w:fldChar w:fldCharType="end"/>
        </w:r>
      </w:p>
    </w:sdtContent>
  </w:sdt>
  <w:p w14:paraId="5A37DD90" w14:textId="77777777" w:rsidR="005B30B3" w:rsidRDefault="005B30B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14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1"/>
  </w:num>
  <w:num w:numId="4">
    <w:abstractNumId w:val="9"/>
  </w:num>
  <w:num w:numId="5">
    <w:abstractNumId w:val="8"/>
  </w:num>
  <w:num w:numId="6">
    <w:abstractNumId w:val="12"/>
  </w:num>
  <w:num w:numId="7">
    <w:abstractNumId w:val="5"/>
  </w:num>
  <w:num w:numId="8">
    <w:abstractNumId w:val="16"/>
  </w:num>
  <w:num w:numId="9">
    <w:abstractNumId w:val="0"/>
  </w:num>
  <w:num w:numId="10">
    <w:abstractNumId w:val="11"/>
  </w:num>
  <w:num w:numId="11">
    <w:abstractNumId w:val="4"/>
  </w:num>
  <w:num w:numId="12">
    <w:abstractNumId w:val="14"/>
  </w:num>
  <w:num w:numId="13">
    <w:abstractNumId w:val="2"/>
  </w:num>
  <w:num w:numId="14">
    <w:abstractNumId w:val="13"/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710E"/>
    <w:rsid w:val="00037D2C"/>
    <w:rsid w:val="000963A8"/>
    <w:rsid w:val="000A4F2E"/>
    <w:rsid w:val="000A79AC"/>
    <w:rsid w:val="000B0B28"/>
    <w:rsid w:val="000B4A2C"/>
    <w:rsid w:val="000C52BC"/>
    <w:rsid w:val="000D480D"/>
    <w:rsid w:val="000E4B21"/>
    <w:rsid w:val="00123C09"/>
    <w:rsid w:val="0019644D"/>
    <w:rsid w:val="001A32AA"/>
    <w:rsid w:val="001A48A6"/>
    <w:rsid w:val="00204ADB"/>
    <w:rsid w:val="00220693"/>
    <w:rsid w:val="0022793C"/>
    <w:rsid w:val="00235F69"/>
    <w:rsid w:val="00240E4D"/>
    <w:rsid w:val="00286B8B"/>
    <w:rsid w:val="0028769B"/>
    <w:rsid w:val="002B15E8"/>
    <w:rsid w:val="002D1159"/>
    <w:rsid w:val="002D1E66"/>
    <w:rsid w:val="002E1956"/>
    <w:rsid w:val="002F527F"/>
    <w:rsid w:val="00304883"/>
    <w:rsid w:val="00311FD3"/>
    <w:rsid w:val="00314429"/>
    <w:rsid w:val="00317D94"/>
    <w:rsid w:val="00326D87"/>
    <w:rsid w:val="00345E49"/>
    <w:rsid w:val="00353C52"/>
    <w:rsid w:val="00362C4B"/>
    <w:rsid w:val="00367A88"/>
    <w:rsid w:val="00384EAC"/>
    <w:rsid w:val="003922AB"/>
    <w:rsid w:val="003A1863"/>
    <w:rsid w:val="003A1998"/>
    <w:rsid w:val="003E7536"/>
    <w:rsid w:val="003F6D1E"/>
    <w:rsid w:val="00400DDC"/>
    <w:rsid w:val="0040517F"/>
    <w:rsid w:val="004112E0"/>
    <w:rsid w:val="00413234"/>
    <w:rsid w:val="004167A1"/>
    <w:rsid w:val="00487CBB"/>
    <w:rsid w:val="004E5A27"/>
    <w:rsid w:val="005108D9"/>
    <w:rsid w:val="00521FC1"/>
    <w:rsid w:val="00523050"/>
    <w:rsid w:val="00525B71"/>
    <w:rsid w:val="0053380B"/>
    <w:rsid w:val="0053478F"/>
    <w:rsid w:val="0054704B"/>
    <w:rsid w:val="00557D79"/>
    <w:rsid w:val="00571764"/>
    <w:rsid w:val="00572D3B"/>
    <w:rsid w:val="0057486B"/>
    <w:rsid w:val="005879D1"/>
    <w:rsid w:val="00590BE1"/>
    <w:rsid w:val="005B30B3"/>
    <w:rsid w:val="005D6890"/>
    <w:rsid w:val="005E722C"/>
    <w:rsid w:val="005F74B9"/>
    <w:rsid w:val="00643B54"/>
    <w:rsid w:val="00691042"/>
    <w:rsid w:val="006A02E8"/>
    <w:rsid w:val="006F54FC"/>
    <w:rsid w:val="006F759C"/>
    <w:rsid w:val="00710AEC"/>
    <w:rsid w:val="0071654B"/>
    <w:rsid w:val="00722613"/>
    <w:rsid w:val="0073399D"/>
    <w:rsid w:val="00741617"/>
    <w:rsid w:val="00743E73"/>
    <w:rsid w:val="0074603F"/>
    <w:rsid w:val="00754F40"/>
    <w:rsid w:val="007571D0"/>
    <w:rsid w:val="00776327"/>
    <w:rsid w:val="00791592"/>
    <w:rsid w:val="007C3B2D"/>
    <w:rsid w:val="007D4699"/>
    <w:rsid w:val="007D50A5"/>
    <w:rsid w:val="007E161C"/>
    <w:rsid w:val="00800E51"/>
    <w:rsid w:val="00802CDA"/>
    <w:rsid w:val="0080743F"/>
    <w:rsid w:val="00807FD3"/>
    <w:rsid w:val="00811FDC"/>
    <w:rsid w:val="008311DF"/>
    <w:rsid w:val="00853604"/>
    <w:rsid w:val="008627EB"/>
    <w:rsid w:val="00862C59"/>
    <w:rsid w:val="008674A1"/>
    <w:rsid w:val="00876217"/>
    <w:rsid w:val="00877A1A"/>
    <w:rsid w:val="00894ACB"/>
    <w:rsid w:val="008A76DA"/>
    <w:rsid w:val="008B5030"/>
    <w:rsid w:val="008B7C1C"/>
    <w:rsid w:val="008C315C"/>
    <w:rsid w:val="008D7D78"/>
    <w:rsid w:val="008E31BB"/>
    <w:rsid w:val="008F3D30"/>
    <w:rsid w:val="008F7BCF"/>
    <w:rsid w:val="00931EDD"/>
    <w:rsid w:val="00940CD6"/>
    <w:rsid w:val="009553B5"/>
    <w:rsid w:val="00967864"/>
    <w:rsid w:val="00984D6B"/>
    <w:rsid w:val="00987B65"/>
    <w:rsid w:val="009A393F"/>
    <w:rsid w:val="009A3DAE"/>
    <w:rsid w:val="009C0D12"/>
    <w:rsid w:val="009F1D91"/>
    <w:rsid w:val="00A02C60"/>
    <w:rsid w:val="00A768CD"/>
    <w:rsid w:val="00A825BA"/>
    <w:rsid w:val="00A858B6"/>
    <w:rsid w:val="00A93313"/>
    <w:rsid w:val="00AA2CF0"/>
    <w:rsid w:val="00AA6A88"/>
    <w:rsid w:val="00AB3C7E"/>
    <w:rsid w:val="00AD53DA"/>
    <w:rsid w:val="00B0382C"/>
    <w:rsid w:val="00B138F8"/>
    <w:rsid w:val="00B56679"/>
    <w:rsid w:val="00B63B3E"/>
    <w:rsid w:val="00B7247E"/>
    <w:rsid w:val="00B96DED"/>
    <w:rsid w:val="00BA692E"/>
    <w:rsid w:val="00BB27AD"/>
    <w:rsid w:val="00BB5064"/>
    <w:rsid w:val="00BC082F"/>
    <w:rsid w:val="00BC0D01"/>
    <w:rsid w:val="00BE3153"/>
    <w:rsid w:val="00C21B86"/>
    <w:rsid w:val="00C24A7D"/>
    <w:rsid w:val="00C27179"/>
    <w:rsid w:val="00C43F78"/>
    <w:rsid w:val="00C57149"/>
    <w:rsid w:val="00C7460C"/>
    <w:rsid w:val="00C85D96"/>
    <w:rsid w:val="00C9235F"/>
    <w:rsid w:val="00C97BFC"/>
    <w:rsid w:val="00CA2B2B"/>
    <w:rsid w:val="00CE09A0"/>
    <w:rsid w:val="00CE7880"/>
    <w:rsid w:val="00D03227"/>
    <w:rsid w:val="00D13C11"/>
    <w:rsid w:val="00D20B61"/>
    <w:rsid w:val="00D22317"/>
    <w:rsid w:val="00D23049"/>
    <w:rsid w:val="00D406E9"/>
    <w:rsid w:val="00D41C8B"/>
    <w:rsid w:val="00D428CB"/>
    <w:rsid w:val="00D4536D"/>
    <w:rsid w:val="00D57163"/>
    <w:rsid w:val="00D67D36"/>
    <w:rsid w:val="00DA09E0"/>
    <w:rsid w:val="00DB2596"/>
    <w:rsid w:val="00DC07B1"/>
    <w:rsid w:val="00E044E5"/>
    <w:rsid w:val="00E056F2"/>
    <w:rsid w:val="00E068B7"/>
    <w:rsid w:val="00E128B1"/>
    <w:rsid w:val="00E12980"/>
    <w:rsid w:val="00E27D4D"/>
    <w:rsid w:val="00E369CC"/>
    <w:rsid w:val="00E37088"/>
    <w:rsid w:val="00E73BBD"/>
    <w:rsid w:val="00EC23A2"/>
    <w:rsid w:val="00EC6E42"/>
    <w:rsid w:val="00EC708A"/>
    <w:rsid w:val="00ED3DD9"/>
    <w:rsid w:val="00ED7C0E"/>
    <w:rsid w:val="00EE0DDA"/>
    <w:rsid w:val="00F001B7"/>
    <w:rsid w:val="00F06726"/>
    <w:rsid w:val="00F1674B"/>
    <w:rsid w:val="00F23038"/>
    <w:rsid w:val="00F23577"/>
    <w:rsid w:val="00F33258"/>
    <w:rsid w:val="00F37E80"/>
    <w:rsid w:val="00F43E06"/>
    <w:rsid w:val="00F603A5"/>
    <w:rsid w:val="00F91D89"/>
    <w:rsid w:val="00FA1505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dkrekb.rusoft.tech:8104/intersector/intersector-controller/findIntersect" TargetMode="External"/><Relationship Id="rId21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63" Type="http://schemas.openxmlformats.org/officeDocument/2006/relationships/hyperlink" Target="https://esia.gosuslugi.ru/aas/oauth2/ac" TargetMode="External"/><Relationship Id="rId68" Type="http://schemas.openxmlformats.org/officeDocument/2006/relationships/hyperlink" Target="https://midural.ru/news/vministerstvah/page1/document222264/" TargetMode="External"/><Relationship Id="rId84" Type="http://schemas.openxmlformats.org/officeDocument/2006/relationships/hyperlink" Target="https://internet.garant.ru/" TargetMode="External"/><Relationship Id="rId16" Type="http://schemas.openxmlformats.org/officeDocument/2006/relationships/hyperlink" Target="https://www.gosuslugi.ru/" TargetMode="External"/><Relationship Id="rId11" Type="http://schemas.openxmlformats.org/officeDocument/2006/relationships/hyperlink" Target="https://www.gosuslugi.ru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0.png"/><Relationship Id="rId58" Type="http://schemas.openxmlformats.org/officeDocument/2006/relationships/image" Target="media/image180.png"/><Relationship Id="rId66" Type="http://schemas.openxmlformats.org/officeDocument/2006/relationships/image" Target="media/image27.png"/><Relationship Id="rId74" Type="http://schemas.openxmlformats.org/officeDocument/2006/relationships/image" Target="media/image240.png"/><Relationship Id="rId79" Type="http://schemas.openxmlformats.org/officeDocument/2006/relationships/image" Target="media/image34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26.png"/><Relationship Id="rId82" Type="http://schemas.openxmlformats.org/officeDocument/2006/relationships/image" Target="media/image36.png"/><Relationship Id="rId19" Type="http://schemas.openxmlformats.org/officeDocument/2006/relationships/hyperlink" Target="https://scand.com/ru/company/blog/top-java-frameworks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8" Type="http://schemas.openxmlformats.org/officeDocument/2006/relationships/image" Target="media/image140.png"/><Relationship Id="rId56" Type="http://schemas.openxmlformats.org/officeDocument/2006/relationships/image" Target="media/image23.png"/><Relationship Id="rId64" Type="http://schemas.openxmlformats.org/officeDocument/2006/relationships/hyperlink" Target="https://esia.egov66.ru/auth/realms/rgis/broker/esia/endpoint" TargetMode="External"/><Relationship Id="rId69" Type="http://schemas.openxmlformats.org/officeDocument/2006/relationships/image" Target="media/image28.png"/><Relationship Id="rId77" Type="http://schemas.openxmlformats.org/officeDocument/2006/relationships/image" Target="media/image32.png"/><Relationship Id="rId8" Type="http://schemas.openxmlformats.org/officeDocument/2006/relationships/hyperlink" Target="https://zakupki.gov.ru/epz/organization/view/info.html?organizationCode=01622000118" TargetMode="External"/><Relationship Id="rId51" Type="http://schemas.openxmlformats.org/officeDocument/2006/relationships/image" Target="media/image160.png"/><Relationship Id="rId72" Type="http://schemas.openxmlformats.org/officeDocument/2006/relationships/image" Target="media/image230.png"/><Relationship Id="rId80" Type="http://schemas.openxmlformats.org/officeDocument/2006/relationships/image" Target="media/image35.png"/><Relationship Id="rId85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hyperlink" Target="https://uslugi.egov66.ru/geoserver/master/wfs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image" Target="media/image25.png"/><Relationship Id="rId67" Type="http://schemas.openxmlformats.org/officeDocument/2006/relationships/image" Target="media/image210.png"/><Relationship Id="rId20" Type="http://schemas.openxmlformats.org/officeDocument/2006/relationships/image" Target="media/image2.png"/><Relationship Id="rId54" Type="http://schemas.openxmlformats.org/officeDocument/2006/relationships/image" Target="media/image21.png"/><Relationship Id="rId62" Type="http://schemas.openxmlformats.org/officeDocument/2006/relationships/image" Target="media/image200.png"/><Relationship Id="rId70" Type="http://schemas.openxmlformats.org/officeDocument/2006/relationships/image" Target="media/image220.png"/><Relationship Id="rId75" Type="http://schemas.openxmlformats.org/officeDocument/2006/relationships/image" Target="media/image31.png"/><Relationship Id="rId83" Type="http://schemas.openxmlformats.org/officeDocument/2006/relationships/hyperlink" Target="https://internet.garan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17.png"/><Relationship Id="rId57" Type="http://schemas.openxmlformats.org/officeDocument/2006/relationships/image" Target="media/image24.png"/><Relationship Id="rId10" Type="http://schemas.openxmlformats.org/officeDocument/2006/relationships/image" Target="media/image1.emf"/><Relationship Id="rId31" Type="http://schemas.openxmlformats.org/officeDocument/2006/relationships/image" Target="media/image9.png"/><Relationship Id="rId52" Type="http://schemas.openxmlformats.org/officeDocument/2006/relationships/image" Target="media/image19.png"/><Relationship Id="rId60" Type="http://schemas.openxmlformats.org/officeDocument/2006/relationships/image" Target="media/image190.png"/><Relationship Id="rId65" Type="http://schemas.openxmlformats.org/officeDocument/2006/relationships/hyperlink" Target="https://esia.gosuslugi.ru/aas/oauth2/te" TargetMode="External"/><Relationship Id="rId73" Type="http://schemas.openxmlformats.org/officeDocument/2006/relationships/image" Target="media/image30.png"/><Relationship Id="rId78" Type="http://schemas.openxmlformats.org/officeDocument/2006/relationships/image" Target="media/image33.emf"/><Relationship Id="rId81" Type="http://schemas.openxmlformats.org/officeDocument/2006/relationships/hyperlink" Target="mailto:mpre@egov66.ru" TargetMode="External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zakupki.gov.ru/44fz/filestore/public/1.0/download/priz/file.html?uid=DC589E20FC353859E05334548D0AAAD7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18.png"/><Relationship Id="rId55" Type="http://schemas.openxmlformats.org/officeDocument/2006/relationships/image" Target="media/image22.png"/><Relationship Id="rId76" Type="http://schemas.openxmlformats.org/officeDocument/2006/relationships/image" Target="media/image250.png"/><Relationship Id="rId7" Type="http://schemas.openxmlformats.org/officeDocument/2006/relationships/endnotes" Target="endnotes.xml"/><Relationship Id="rId71" Type="http://schemas.openxmlformats.org/officeDocument/2006/relationships/image" Target="media/image29.png"/><Relationship Id="rId2" Type="http://schemas.openxmlformats.org/officeDocument/2006/relationships/numbering" Target="numbering.xml"/><Relationship Id="rId2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1BF457E-64DB-4067-8763-686719AA1D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81</Pages>
  <Words>13483</Words>
  <Characters>76854</Characters>
  <Application>Microsoft Office Word</Application>
  <DocSecurity>0</DocSecurity>
  <Lines>640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751</cp:revision>
  <dcterms:created xsi:type="dcterms:W3CDTF">2024-04-10T03:29:00Z</dcterms:created>
  <dcterms:modified xsi:type="dcterms:W3CDTF">2024-05-22T11:22:00Z</dcterms:modified>
</cp:coreProperties>
</file>